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F3" w:rsidRDefault="00F32809" w:rsidP="00892DF3">
      <w:pPr>
        <w:widowControl/>
        <w:spacing w:afterLines="50" w:after="289" w:line="4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 w:rsidRPr="00220FCC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长江大学</w:t>
      </w:r>
      <w:r w:rsidR="00903239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文理学院党群工作</w:t>
      </w:r>
      <w:r w:rsidRPr="00220FCC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年度考核评分细则</w:t>
      </w:r>
    </w:p>
    <w:p w:rsidR="00F32809" w:rsidRPr="003E08D2" w:rsidRDefault="00903239" w:rsidP="00892DF3">
      <w:pPr>
        <w:widowControl/>
        <w:spacing w:afterLines="50" w:after="289" w:line="460" w:lineRule="exact"/>
        <w:jc w:val="left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被考核</w:t>
      </w:r>
      <w:r w:rsidR="00F32809" w:rsidRPr="00F22BAE">
        <w:rPr>
          <w:rFonts w:ascii="宋体" w:hAnsi="宋体" w:cs="宋体" w:hint="eastAsia"/>
          <w:color w:val="000000"/>
          <w:kern w:val="0"/>
          <w:sz w:val="30"/>
          <w:szCs w:val="30"/>
        </w:rPr>
        <w:t>党组织名称：</w:t>
      </w:r>
      <w:bookmarkStart w:id="0" w:name="_GoBack"/>
      <w:bookmarkEnd w:id="0"/>
    </w:p>
    <w:tbl>
      <w:tblPr>
        <w:tblW w:w="15075" w:type="dxa"/>
        <w:jc w:val="center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513"/>
        <w:gridCol w:w="3180"/>
        <w:gridCol w:w="5242"/>
        <w:gridCol w:w="1080"/>
        <w:gridCol w:w="8"/>
        <w:gridCol w:w="7"/>
        <w:gridCol w:w="1149"/>
        <w:gridCol w:w="1691"/>
      </w:tblGrid>
      <w:tr w:rsidR="00F32809" w:rsidRPr="00F22BAE" w:rsidTr="003935BA">
        <w:trPr>
          <w:trHeight w:val="553"/>
          <w:jc w:val="center"/>
        </w:trPr>
        <w:tc>
          <w:tcPr>
            <w:tcW w:w="1205" w:type="dxa"/>
            <w:tcBorders>
              <w:right w:val="single" w:sz="2" w:space="0" w:color="auto"/>
            </w:tcBorders>
            <w:vAlign w:val="center"/>
          </w:tcPr>
          <w:p w:rsidR="00F32809" w:rsidRPr="00F22BAE" w:rsidRDefault="00F32809" w:rsidP="008A71DF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22BA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工作类别</w:t>
            </w:r>
          </w:p>
        </w:tc>
        <w:tc>
          <w:tcPr>
            <w:tcW w:w="1513" w:type="dxa"/>
            <w:tcBorders>
              <w:left w:val="single" w:sz="2" w:space="0" w:color="auto"/>
            </w:tcBorders>
            <w:vAlign w:val="center"/>
          </w:tcPr>
          <w:p w:rsidR="00F32809" w:rsidRPr="00F22BAE" w:rsidRDefault="00F32809" w:rsidP="008A71DF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22BA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3180" w:type="dxa"/>
            <w:vAlign w:val="center"/>
          </w:tcPr>
          <w:p w:rsidR="00F32809" w:rsidRPr="00F22BAE" w:rsidRDefault="00F32809" w:rsidP="008A71DF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22BA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评价项目</w:t>
            </w:r>
          </w:p>
        </w:tc>
        <w:tc>
          <w:tcPr>
            <w:tcW w:w="5242" w:type="dxa"/>
            <w:vAlign w:val="center"/>
          </w:tcPr>
          <w:p w:rsidR="00F32809" w:rsidRPr="00F22BAE" w:rsidRDefault="00F32809" w:rsidP="008A71DF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22BA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评分办法</w:t>
            </w:r>
          </w:p>
        </w:tc>
        <w:tc>
          <w:tcPr>
            <w:tcW w:w="1095" w:type="dxa"/>
            <w:gridSpan w:val="3"/>
            <w:tcBorders>
              <w:right w:val="single" w:sz="2" w:space="0" w:color="auto"/>
            </w:tcBorders>
            <w:vAlign w:val="center"/>
          </w:tcPr>
          <w:p w:rsidR="00F32809" w:rsidRPr="00F22BAE" w:rsidRDefault="00F32809" w:rsidP="003935BA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22BA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自评</w:t>
            </w:r>
          </w:p>
          <w:p w:rsidR="00F32809" w:rsidRPr="00F22BAE" w:rsidRDefault="00F32809" w:rsidP="003935BA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22BA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149" w:type="dxa"/>
            <w:tcBorders>
              <w:right w:val="single" w:sz="2" w:space="0" w:color="auto"/>
            </w:tcBorders>
            <w:vAlign w:val="center"/>
          </w:tcPr>
          <w:p w:rsidR="00F32809" w:rsidRPr="00F22BAE" w:rsidRDefault="00F32809" w:rsidP="008A71DF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22BA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考核组</w:t>
            </w:r>
            <w:r w:rsidR="0053416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评</w:t>
            </w:r>
            <w:r w:rsidRPr="00F22BA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F32809" w:rsidRPr="00F22BAE" w:rsidRDefault="00F32809" w:rsidP="008A71DF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22BA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:rsidR="00F32809" w:rsidRPr="00F22BAE" w:rsidTr="003935BA">
        <w:trPr>
          <w:jc w:val="center"/>
        </w:trPr>
        <w:tc>
          <w:tcPr>
            <w:tcW w:w="1205" w:type="dxa"/>
            <w:vMerge w:val="restart"/>
            <w:tcBorders>
              <w:right w:val="single" w:sz="2" w:space="0" w:color="auto"/>
            </w:tcBorders>
            <w:vAlign w:val="center"/>
          </w:tcPr>
          <w:p w:rsidR="00F32809" w:rsidRPr="00F22BAE" w:rsidRDefault="00F32809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年度党</w:t>
            </w:r>
            <w:r w:rsidR="006432A9">
              <w:rPr>
                <w:rFonts w:ascii="宋体" w:hAnsi="宋体" w:cs="宋体" w:hint="eastAsia"/>
                <w:color w:val="000000"/>
                <w:kern w:val="0"/>
                <w:szCs w:val="21"/>
              </w:rPr>
              <w:t>群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工作述职测评</w:t>
            </w:r>
          </w:p>
          <w:p w:rsidR="00F32809" w:rsidRPr="00F22BAE" w:rsidRDefault="00F32809" w:rsidP="00335E7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="00335E7F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513" w:type="dxa"/>
            <w:tcBorders>
              <w:left w:val="single" w:sz="2" w:space="0" w:color="auto"/>
            </w:tcBorders>
            <w:vAlign w:val="center"/>
          </w:tcPr>
          <w:p w:rsidR="00F32809" w:rsidRPr="00F22BAE" w:rsidRDefault="00B4635B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院</w:t>
            </w:r>
            <w:r w:rsidR="00F32809"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领导评价</w:t>
            </w:r>
          </w:p>
          <w:p w:rsidR="00F32809" w:rsidRPr="00F22BAE" w:rsidRDefault="00F32809" w:rsidP="00335E7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="00335E7F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180" w:type="dxa"/>
            <w:vAlign w:val="center"/>
          </w:tcPr>
          <w:p w:rsidR="00F32809" w:rsidRPr="00F22BAE" w:rsidRDefault="00F32809" w:rsidP="008A71DF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总体评价</w:t>
            </w:r>
          </w:p>
        </w:tc>
        <w:tc>
          <w:tcPr>
            <w:tcW w:w="5242" w:type="dxa"/>
            <w:vAlign w:val="center"/>
          </w:tcPr>
          <w:p w:rsidR="00F32809" w:rsidRPr="00F22BAE" w:rsidRDefault="00F32809" w:rsidP="00F85E04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  <w:r w:rsidR="00335E7F">
              <w:rPr>
                <w:rFonts w:ascii="宋体" w:hAnsi="宋体" w:cs="宋体" w:hint="eastAsia"/>
                <w:color w:val="000000"/>
                <w:kern w:val="0"/>
                <w:szCs w:val="21"/>
              </w:rPr>
              <w:t>4.5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="00335E7F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分；良好</w:t>
            </w:r>
            <w:r w:rsidR="00E92CA3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="00F8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="00E92CA3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 w:rsidR="00F8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分；一般</w:t>
            </w:r>
            <w:r w:rsidR="00F8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="00E92CA3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 w:rsidR="00F8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="00F8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3.9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分；较差</w:t>
            </w:r>
            <w:r w:rsidR="00F8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="00F8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3.4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1095" w:type="dxa"/>
            <w:gridSpan w:val="3"/>
            <w:tcBorders>
              <w:right w:val="single" w:sz="2" w:space="0" w:color="auto"/>
            </w:tcBorders>
            <w:vAlign w:val="center"/>
          </w:tcPr>
          <w:p w:rsidR="00F32809" w:rsidRPr="00F22BAE" w:rsidRDefault="00F32809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49" w:type="dxa"/>
            <w:tcBorders>
              <w:right w:val="single" w:sz="2" w:space="0" w:color="auto"/>
            </w:tcBorders>
            <w:vAlign w:val="center"/>
          </w:tcPr>
          <w:p w:rsidR="00F32809" w:rsidRPr="00F22BAE" w:rsidRDefault="00F32809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F32809" w:rsidRPr="00F22BAE" w:rsidRDefault="002318EF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组宣</w:t>
            </w:r>
            <w:r w:rsidR="00F32809"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部提供数据</w:t>
            </w:r>
          </w:p>
        </w:tc>
      </w:tr>
      <w:tr w:rsidR="00F32809" w:rsidRPr="00F22BAE" w:rsidTr="003935BA">
        <w:trPr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F32809" w:rsidRPr="00F22BAE" w:rsidRDefault="00F32809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tcBorders>
              <w:left w:val="single" w:sz="2" w:space="0" w:color="auto"/>
            </w:tcBorders>
            <w:vAlign w:val="center"/>
          </w:tcPr>
          <w:p w:rsidR="00F32809" w:rsidRPr="00F22BAE" w:rsidRDefault="00F32809" w:rsidP="00982B5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党群部门评价（</w:t>
            </w:r>
            <w:r w:rsidR="00982B54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180" w:type="dxa"/>
            <w:vAlign w:val="center"/>
          </w:tcPr>
          <w:p w:rsidR="00F32809" w:rsidRPr="00F22BAE" w:rsidRDefault="00F32809" w:rsidP="008A71DF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总体评价</w:t>
            </w:r>
          </w:p>
        </w:tc>
        <w:tc>
          <w:tcPr>
            <w:tcW w:w="5242" w:type="dxa"/>
            <w:vAlign w:val="center"/>
          </w:tcPr>
          <w:p w:rsidR="00F32809" w:rsidRPr="00F22BAE" w:rsidRDefault="00F85E04" w:rsidP="00982B54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8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  <w:r w:rsidR="00982B54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F8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.5-</w:t>
            </w:r>
            <w:r w:rsidR="00982B54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F8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分；良好</w:t>
            </w:r>
            <w:r w:rsidR="00982B54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F8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="00982B54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F8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.4分；一般</w:t>
            </w:r>
            <w:r w:rsidR="00982B5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F8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.5-</w:t>
            </w:r>
            <w:r w:rsidR="00982B5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F8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.9分；较差</w:t>
            </w:r>
            <w:r w:rsidR="00982B5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F8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="00982B5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F8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.4分。</w:t>
            </w:r>
          </w:p>
        </w:tc>
        <w:tc>
          <w:tcPr>
            <w:tcW w:w="1095" w:type="dxa"/>
            <w:gridSpan w:val="3"/>
            <w:tcBorders>
              <w:right w:val="single" w:sz="2" w:space="0" w:color="auto"/>
            </w:tcBorders>
            <w:vAlign w:val="center"/>
          </w:tcPr>
          <w:p w:rsidR="00F32809" w:rsidRPr="00F22BAE" w:rsidRDefault="00F32809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49" w:type="dxa"/>
            <w:tcBorders>
              <w:right w:val="single" w:sz="2" w:space="0" w:color="auto"/>
            </w:tcBorders>
            <w:vAlign w:val="center"/>
          </w:tcPr>
          <w:p w:rsidR="00F32809" w:rsidRPr="00F22BAE" w:rsidRDefault="00F32809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F32809" w:rsidRPr="00F22BAE" w:rsidRDefault="002318EF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组宣</w:t>
            </w:r>
            <w:r w:rsidR="00F32809"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部提供数据</w:t>
            </w:r>
          </w:p>
        </w:tc>
      </w:tr>
      <w:tr w:rsidR="00F32809" w:rsidRPr="00F22BAE" w:rsidTr="003935BA">
        <w:trPr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F32809" w:rsidRPr="00F22BAE" w:rsidRDefault="00F32809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tcBorders>
              <w:left w:val="single" w:sz="2" w:space="0" w:color="auto"/>
            </w:tcBorders>
            <w:vAlign w:val="center"/>
          </w:tcPr>
          <w:p w:rsidR="00F32809" w:rsidRPr="00F22BAE" w:rsidRDefault="00F32809" w:rsidP="00982B5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党</w:t>
            </w:r>
            <w:r w:rsidR="00B4635B">
              <w:rPr>
                <w:rFonts w:ascii="宋体" w:hAnsi="宋体" w:cs="宋体" w:hint="eastAsia"/>
                <w:color w:val="000000"/>
                <w:kern w:val="0"/>
                <w:szCs w:val="21"/>
              </w:rPr>
              <w:t>总</w:t>
            </w:r>
            <w:r w:rsidR="007545D5">
              <w:rPr>
                <w:rFonts w:ascii="宋体" w:hAnsi="宋体" w:cs="宋体" w:hint="eastAsia"/>
                <w:color w:val="000000"/>
                <w:kern w:val="0"/>
                <w:szCs w:val="21"/>
              </w:rPr>
              <w:t>支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书记互评</w:t>
            </w:r>
            <w:r w:rsidR="009C59C2"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 w:rsidR="00982B54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分)</w:t>
            </w:r>
          </w:p>
        </w:tc>
        <w:tc>
          <w:tcPr>
            <w:tcW w:w="3180" w:type="dxa"/>
            <w:vAlign w:val="center"/>
          </w:tcPr>
          <w:p w:rsidR="00F32809" w:rsidRPr="00F22BAE" w:rsidRDefault="00F32809" w:rsidP="008A71DF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总体评价</w:t>
            </w:r>
          </w:p>
        </w:tc>
        <w:tc>
          <w:tcPr>
            <w:tcW w:w="5242" w:type="dxa"/>
            <w:vAlign w:val="center"/>
          </w:tcPr>
          <w:p w:rsidR="00F32809" w:rsidRPr="00F22BAE" w:rsidRDefault="00F85E04" w:rsidP="00982B54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8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  <w:r w:rsidR="00982B54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F8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.5-</w:t>
            </w:r>
            <w:r w:rsidR="00982B54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F8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分；良好</w:t>
            </w:r>
            <w:r w:rsidR="00982B54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F8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="00982B54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F8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.4分；一般</w:t>
            </w:r>
            <w:r w:rsidR="00982B5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F8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.5-</w:t>
            </w:r>
            <w:r w:rsidR="00982B5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F8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.9分；较差</w:t>
            </w:r>
            <w:r w:rsidR="00982B5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F8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="00982B5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F8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.4分。</w:t>
            </w:r>
          </w:p>
        </w:tc>
        <w:tc>
          <w:tcPr>
            <w:tcW w:w="1095" w:type="dxa"/>
            <w:gridSpan w:val="3"/>
            <w:tcBorders>
              <w:right w:val="single" w:sz="2" w:space="0" w:color="auto"/>
            </w:tcBorders>
            <w:vAlign w:val="center"/>
          </w:tcPr>
          <w:p w:rsidR="00F32809" w:rsidRPr="00F22BAE" w:rsidRDefault="00F32809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49" w:type="dxa"/>
            <w:tcBorders>
              <w:right w:val="single" w:sz="2" w:space="0" w:color="auto"/>
            </w:tcBorders>
            <w:vAlign w:val="center"/>
          </w:tcPr>
          <w:p w:rsidR="00F32809" w:rsidRPr="00F22BAE" w:rsidRDefault="00F32809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F32809" w:rsidRPr="00F22BAE" w:rsidRDefault="002318EF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组宣</w:t>
            </w:r>
            <w:r w:rsidR="00F32809"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部提供数据</w:t>
            </w:r>
          </w:p>
        </w:tc>
      </w:tr>
      <w:tr w:rsidR="00800195" w:rsidRPr="00F22BAE" w:rsidTr="003935BA">
        <w:trPr>
          <w:jc w:val="center"/>
        </w:trPr>
        <w:tc>
          <w:tcPr>
            <w:tcW w:w="1205" w:type="dxa"/>
            <w:vMerge w:val="restart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组织建设工作</w:t>
            </w:r>
          </w:p>
          <w:p w:rsidR="00800195" w:rsidRDefault="00800195" w:rsidP="00F85E04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分） </w:t>
            </w:r>
          </w:p>
          <w:p w:rsidR="00800195" w:rsidRPr="00F22BAE" w:rsidRDefault="00800195" w:rsidP="003B6391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 w:val="restart"/>
            <w:tcBorders>
              <w:left w:val="single" w:sz="2" w:space="0" w:color="auto"/>
            </w:tcBorders>
            <w:vAlign w:val="center"/>
          </w:tcPr>
          <w:p w:rsidR="00800195" w:rsidRPr="00F22BAE" w:rsidRDefault="00800195" w:rsidP="008A71DF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班子建设</w:t>
            </w:r>
          </w:p>
          <w:p w:rsidR="00800195" w:rsidRDefault="00800195" w:rsidP="008A71DF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  <w:p w:rsidR="00800195" w:rsidRPr="00F22BAE" w:rsidRDefault="00800195" w:rsidP="008A71DF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800195" w:rsidRPr="00F22BAE" w:rsidRDefault="00800195" w:rsidP="00A955D3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班子团结协作与执行力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242" w:type="dxa"/>
            <w:vAlign w:val="center"/>
          </w:tcPr>
          <w:p w:rsidR="00800195" w:rsidRPr="00F22BAE" w:rsidRDefault="00800195" w:rsidP="00931D8B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重视党群工作，年初有计划得0.5分，年终有总结得0.5分；专项党群工作有安排得0.5分、有检查得0.5分。</w:t>
            </w:r>
          </w:p>
        </w:tc>
        <w:tc>
          <w:tcPr>
            <w:tcW w:w="1095" w:type="dxa"/>
            <w:gridSpan w:val="3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800195" w:rsidRPr="00F22BAE" w:rsidRDefault="00800195" w:rsidP="00892DF3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看材料和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会议记录</w:t>
            </w:r>
          </w:p>
        </w:tc>
      </w:tr>
      <w:tr w:rsidR="00800195" w:rsidRPr="00F22BAE" w:rsidTr="003935BA">
        <w:trPr>
          <w:trHeight w:val="637"/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</w:tcBorders>
            <w:vAlign w:val="center"/>
          </w:tcPr>
          <w:p w:rsidR="00800195" w:rsidRPr="00F22BAE" w:rsidRDefault="00800195" w:rsidP="008A71DF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800195" w:rsidRPr="00F22BAE" w:rsidRDefault="00800195" w:rsidP="00B533C3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民主决策（2分）</w:t>
            </w:r>
          </w:p>
        </w:tc>
        <w:tc>
          <w:tcPr>
            <w:tcW w:w="5242" w:type="dxa"/>
            <w:vAlign w:val="center"/>
          </w:tcPr>
          <w:p w:rsidR="00800195" w:rsidRPr="00F22BAE" w:rsidRDefault="00800195" w:rsidP="00931D8B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大事集体研究得1分，会前征求群众意见得0.5分，会后公开信息得0.5分。</w:t>
            </w:r>
          </w:p>
        </w:tc>
        <w:tc>
          <w:tcPr>
            <w:tcW w:w="1095" w:type="dxa"/>
            <w:gridSpan w:val="3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800195" w:rsidRPr="00F22BAE" w:rsidRDefault="00800195" w:rsidP="00892DF3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党政联席会议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记录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、信息公开等材料</w:t>
            </w:r>
          </w:p>
        </w:tc>
      </w:tr>
      <w:tr w:rsidR="00800195" w:rsidRPr="00F22BAE" w:rsidTr="003935BA">
        <w:trPr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</w:tcBorders>
            <w:vAlign w:val="center"/>
          </w:tcPr>
          <w:p w:rsidR="00800195" w:rsidRPr="00F22BAE" w:rsidRDefault="00800195" w:rsidP="008A71DF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800195" w:rsidRPr="00F22BAE" w:rsidRDefault="00800195" w:rsidP="00A955D3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组织纪律（1分）</w:t>
            </w:r>
          </w:p>
        </w:tc>
        <w:tc>
          <w:tcPr>
            <w:tcW w:w="5242" w:type="dxa"/>
            <w:vAlign w:val="center"/>
          </w:tcPr>
          <w:p w:rsidR="00800195" w:rsidRPr="00F22BAE" w:rsidRDefault="00800195" w:rsidP="00A23EAA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班子成员出差报备完整得1分，不请假或不报备每次-0.5分，无故不参加学院会议每次-0.5分，此项最多扣1分。</w:t>
            </w:r>
          </w:p>
        </w:tc>
        <w:tc>
          <w:tcPr>
            <w:tcW w:w="1095" w:type="dxa"/>
            <w:gridSpan w:val="3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3191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49" w:type="dxa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800195" w:rsidRPr="00972F0A" w:rsidRDefault="00800195" w:rsidP="00EA2C03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计财处提供差旅报销情况，其他单位、职能部门提供差旅情况</w:t>
            </w:r>
            <w:r w:rsidR="000A07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，组宣部提供报备单</w:t>
            </w:r>
          </w:p>
        </w:tc>
      </w:tr>
      <w:tr w:rsidR="00800195" w:rsidRPr="00F22BAE" w:rsidTr="003935BA">
        <w:trPr>
          <w:trHeight w:val="586"/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</w:tcBorders>
            <w:vAlign w:val="center"/>
          </w:tcPr>
          <w:p w:rsidR="00800195" w:rsidRPr="00F22BAE" w:rsidRDefault="00800195" w:rsidP="008A71DF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800195" w:rsidRPr="00F22BAE" w:rsidRDefault="00800195" w:rsidP="004A1D71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36AE">
              <w:rPr>
                <w:rFonts w:ascii="宋体" w:hAnsi="宋体" w:cs="宋体" w:hint="eastAsia"/>
                <w:color w:val="000000"/>
                <w:kern w:val="0"/>
                <w:szCs w:val="21"/>
              </w:rPr>
              <w:t>党总支（直属支部）书记讲党课（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0C36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242" w:type="dxa"/>
            <w:vAlign w:val="center"/>
          </w:tcPr>
          <w:p w:rsidR="00800195" w:rsidRPr="00F22BAE" w:rsidRDefault="00800195" w:rsidP="004A1D71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36AE">
              <w:rPr>
                <w:rFonts w:ascii="宋体" w:hAnsi="宋体" w:cs="宋体" w:hint="eastAsia"/>
                <w:color w:val="000000"/>
                <w:kern w:val="0"/>
                <w:szCs w:val="21"/>
              </w:rPr>
              <w:t>讲党课得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0C36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分，未讲不得分。</w:t>
            </w:r>
          </w:p>
        </w:tc>
        <w:tc>
          <w:tcPr>
            <w:tcW w:w="1095" w:type="dxa"/>
            <w:gridSpan w:val="3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800195" w:rsidRPr="00F22BAE" w:rsidRDefault="00800195" w:rsidP="00892DF3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36AE">
              <w:rPr>
                <w:rFonts w:ascii="宋体" w:hAnsi="宋体" w:cs="宋体" w:hint="eastAsia"/>
                <w:color w:val="000000"/>
                <w:kern w:val="0"/>
                <w:szCs w:val="21"/>
              </w:rPr>
              <w:t>看材料和党课记录</w:t>
            </w:r>
            <w:r w:rsidR="000A0774">
              <w:rPr>
                <w:rFonts w:ascii="宋体" w:hAnsi="宋体" w:cs="宋体" w:hint="eastAsia"/>
                <w:color w:val="000000"/>
                <w:kern w:val="0"/>
                <w:szCs w:val="21"/>
              </w:rPr>
              <w:t>、网站新闻</w:t>
            </w:r>
          </w:p>
        </w:tc>
      </w:tr>
      <w:tr w:rsidR="00800195" w:rsidRPr="00F22BAE" w:rsidTr="003935BA">
        <w:trPr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F85E04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00195" w:rsidRDefault="00800195" w:rsidP="008A71DF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713A">
              <w:rPr>
                <w:rFonts w:ascii="宋体" w:hAnsi="宋体" w:cs="宋体" w:hint="eastAsia"/>
                <w:color w:val="000000"/>
                <w:kern w:val="0"/>
                <w:szCs w:val="21"/>
              </w:rPr>
              <w:t>党员发展</w:t>
            </w:r>
          </w:p>
          <w:p w:rsidR="00800195" w:rsidRPr="00F22BAE" w:rsidRDefault="00800195" w:rsidP="00A955D3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3180" w:type="dxa"/>
            <w:vMerge w:val="restart"/>
            <w:tcBorders>
              <w:left w:val="single" w:sz="4" w:space="0" w:color="auto"/>
            </w:tcBorders>
            <w:vAlign w:val="center"/>
          </w:tcPr>
          <w:p w:rsidR="00800195" w:rsidRPr="00F22BAE" w:rsidRDefault="00800195" w:rsidP="003B6391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推优培养（3分）</w:t>
            </w:r>
          </w:p>
        </w:tc>
        <w:tc>
          <w:tcPr>
            <w:tcW w:w="5242" w:type="dxa"/>
            <w:tcBorders>
              <w:left w:val="single" w:sz="4" w:space="0" w:color="auto"/>
              <w:bottom w:val="nil"/>
            </w:tcBorders>
            <w:vAlign w:val="center"/>
          </w:tcPr>
          <w:p w:rsidR="00800195" w:rsidRPr="00F22BAE" w:rsidRDefault="00800195" w:rsidP="00E12A6D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按规定公平推优得0.5—1分；</w:t>
            </w:r>
          </w:p>
        </w:tc>
        <w:tc>
          <w:tcPr>
            <w:tcW w:w="108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800195" w:rsidRPr="003935BA" w:rsidRDefault="00800195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800195" w:rsidRPr="003935BA" w:rsidRDefault="00800195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vMerge w:val="restart"/>
            <w:tcBorders>
              <w:left w:val="single" w:sz="4" w:space="0" w:color="auto"/>
            </w:tcBorders>
            <w:vAlign w:val="center"/>
          </w:tcPr>
          <w:p w:rsidR="00800195" w:rsidRPr="00F22BAE" w:rsidRDefault="00800195" w:rsidP="00E12A6D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看材料，团委、组宣部提供</w:t>
            </w:r>
            <w:r w:rsidR="000A0774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</w:t>
            </w:r>
          </w:p>
        </w:tc>
      </w:tr>
      <w:tr w:rsidR="00800195" w:rsidRPr="00F22BAE" w:rsidTr="003935BA">
        <w:trPr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00195" w:rsidRPr="00F22BAE" w:rsidRDefault="00800195" w:rsidP="008A71DF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</w:tcBorders>
            <w:vAlign w:val="center"/>
          </w:tcPr>
          <w:p w:rsidR="00800195" w:rsidRPr="00F22BAE" w:rsidRDefault="00800195" w:rsidP="003B6391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2" w:type="dxa"/>
            <w:tcBorders>
              <w:top w:val="nil"/>
            </w:tcBorders>
            <w:vAlign w:val="center"/>
          </w:tcPr>
          <w:p w:rsidR="00800195" w:rsidRPr="00F22BAE" w:rsidRDefault="00800195" w:rsidP="00AC7486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7DE0">
              <w:rPr>
                <w:rFonts w:ascii="宋体" w:hAnsi="宋体" w:cs="宋体" w:hint="eastAsia"/>
                <w:color w:val="000000"/>
                <w:kern w:val="0"/>
                <w:szCs w:val="21"/>
              </w:rPr>
              <w:t>入党积极分子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跟踪培养得1分；</w:t>
            </w:r>
            <w:r w:rsidRPr="00817DE0">
              <w:rPr>
                <w:rFonts w:ascii="宋体" w:hAnsi="宋体" w:cs="宋体" w:hint="eastAsia"/>
                <w:color w:val="000000"/>
                <w:kern w:val="0"/>
                <w:szCs w:val="21"/>
              </w:rPr>
              <w:t>培训</w:t>
            </w:r>
            <w:r w:rsidRPr="00F70631">
              <w:rPr>
                <w:rFonts w:ascii="宋体" w:hAnsi="宋体" w:cs="宋体" w:hint="eastAsia"/>
                <w:color w:val="000000"/>
                <w:kern w:val="0"/>
                <w:szCs w:val="21"/>
              </w:rPr>
              <w:t>结业率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X=</w:t>
            </w:r>
            <w:r w:rsidRPr="00F70631">
              <w:rPr>
                <w:rFonts w:ascii="宋体" w:hAnsi="宋体" w:cs="宋体" w:hint="eastAsia"/>
                <w:color w:val="000000"/>
                <w:kern w:val="0"/>
                <w:szCs w:val="21"/>
              </w:rPr>
              <w:t>100%得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1分,X</w:t>
            </w:r>
            <w:r>
              <w:rPr>
                <w:rFonts w:ascii="Tahoma" w:hAnsi="Tahoma" w:cs="Tahoma"/>
                <w:color w:val="444444"/>
                <w:shd w:val="clear" w:color="auto" w:fill="FFFFFF"/>
              </w:rPr>
              <w:t>≥</w:t>
            </w:r>
            <w:r w:rsidRPr="00F70631">
              <w:rPr>
                <w:rFonts w:ascii="宋体" w:hAnsi="宋体" w:cs="宋体" w:hint="eastAsia"/>
                <w:color w:val="000000"/>
                <w:kern w:val="0"/>
                <w:szCs w:val="21"/>
              </w:rPr>
              <w:t>85%得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  <w:r w:rsidRPr="00F70631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＜</w:t>
            </w:r>
            <w:r w:rsidRPr="00F70631">
              <w:rPr>
                <w:rFonts w:ascii="宋体" w:hAnsi="宋体" w:cs="宋体" w:hint="eastAsia"/>
                <w:color w:val="000000"/>
                <w:kern w:val="0"/>
                <w:szCs w:val="21"/>
              </w:rPr>
              <w:t>85%不得分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 w:rsidRPr="00F70631"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组织开展社会实践活动得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  <w:r w:rsidRPr="00F70631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分，未开展不得分。</w:t>
            </w:r>
          </w:p>
        </w:tc>
        <w:tc>
          <w:tcPr>
            <w:tcW w:w="1095" w:type="dxa"/>
            <w:gridSpan w:val="3"/>
            <w:tcBorders>
              <w:top w:val="nil"/>
              <w:right w:val="single" w:sz="2" w:space="0" w:color="auto"/>
            </w:tcBorders>
            <w:vAlign w:val="center"/>
          </w:tcPr>
          <w:p w:rsidR="00800195" w:rsidRPr="003935BA" w:rsidRDefault="00800195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nil"/>
              <w:right w:val="single" w:sz="4" w:space="0" w:color="auto"/>
            </w:tcBorders>
            <w:vAlign w:val="center"/>
          </w:tcPr>
          <w:p w:rsidR="00800195" w:rsidRPr="00F22BAE" w:rsidRDefault="00800195" w:rsidP="007100F7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</w:tcBorders>
            <w:vAlign w:val="center"/>
          </w:tcPr>
          <w:p w:rsidR="00800195" w:rsidRPr="00F22BAE" w:rsidRDefault="00800195" w:rsidP="007100F7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00195" w:rsidRPr="00F22BAE" w:rsidTr="003935BA">
        <w:trPr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00195" w:rsidRPr="00F22BAE" w:rsidRDefault="00800195" w:rsidP="008A71DF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tcBorders>
              <w:left w:val="single" w:sz="4" w:space="0" w:color="auto"/>
            </w:tcBorders>
            <w:vAlign w:val="center"/>
          </w:tcPr>
          <w:p w:rsidR="00800195" w:rsidRDefault="00800195" w:rsidP="008A71DF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7F0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计划分配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（1分）</w:t>
            </w:r>
          </w:p>
        </w:tc>
        <w:tc>
          <w:tcPr>
            <w:tcW w:w="5242" w:type="dxa"/>
            <w:vAlign w:val="center"/>
          </w:tcPr>
          <w:p w:rsidR="00800195" w:rsidRPr="00F22BAE" w:rsidRDefault="00800195" w:rsidP="00AC7486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按年级、专业分配计划合理得0.5分，保质保量完成计划得0.5分。</w:t>
            </w:r>
          </w:p>
        </w:tc>
        <w:tc>
          <w:tcPr>
            <w:tcW w:w="1095" w:type="dxa"/>
            <w:gridSpan w:val="3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看材料</w:t>
            </w:r>
          </w:p>
        </w:tc>
      </w:tr>
      <w:tr w:rsidR="00800195" w:rsidRPr="00F22BAE" w:rsidTr="003935BA">
        <w:trPr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00195" w:rsidRPr="00F22BAE" w:rsidRDefault="00800195" w:rsidP="008A71DF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tcBorders>
              <w:left w:val="single" w:sz="4" w:space="0" w:color="auto"/>
            </w:tcBorders>
            <w:vAlign w:val="center"/>
          </w:tcPr>
          <w:p w:rsidR="00800195" w:rsidRPr="00F22BAE" w:rsidRDefault="00800195" w:rsidP="008A71DF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438D">
              <w:rPr>
                <w:rFonts w:ascii="宋体" w:hAnsi="宋体" w:cs="宋体" w:hint="eastAsia"/>
                <w:color w:val="000000"/>
                <w:kern w:val="0"/>
                <w:szCs w:val="21"/>
              </w:rPr>
              <w:t>发展程序（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26438D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242" w:type="dxa"/>
            <w:vAlign w:val="center"/>
          </w:tcPr>
          <w:p w:rsidR="00800195" w:rsidRPr="00F22BAE" w:rsidRDefault="00800195" w:rsidP="009D17E0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发展党员遵循规定的程序和手续，根据工作程序的数量和质量情况给予1-4分。</w:t>
            </w:r>
          </w:p>
        </w:tc>
        <w:tc>
          <w:tcPr>
            <w:tcW w:w="1095" w:type="dxa"/>
            <w:gridSpan w:val="3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800195" w:rsidRPr="00F22BAE" w:rsidRDefault="00800195" w:rsidP="00892DF3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438D">
              <w:rPr>
                <w:rFonts w:ascii="宋体" w:hAnsi="宋体" w:cs="宋体" w:hint="eastAsia"/>
                <w:color w:val="000000"/>
                <w:kern w:val="0"/>
                <w:szCs w:val="21"/>
              </w:rPr>
              <w:t>看会议记录</w:t>
            </w:r>
          </w:p>
        </w:tc>
      </w:tr>
      <w:tr w:rsidR="00800195" w:rsidRPr="00F22BAE" w:rsidTr="003935BA">
        <w:trPr>
          <w:trHeight w:val="459"/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00195" w:rsidRPr="00F22BAE" w:rsidRDefault="00800195" w:rsidP="008A71DF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tcBorders>
              <w:left w:val="single" w:sz="4" w:space="0" w:color="auto"/>
            </w:tcBorders>
            <w:vAlign w:val="center"/>
          </w:tcPr>
          <w:p w:rsidR="00800195" w:rsidRPr="00F22BAE" w:rsidRDefault="00800195" w:rsidP="008A71DF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培养发展档案材料（2分）</w:t>
            </w:r>
          </w:p>
        </w:tc>
        <w:tc>
          <w:tcPr>
            <w:tcW w:w="5242" w:type="dxa"/>
            <w:vAlign w:val="center"/>
          </w:tcPr>
          <w:p w:rsidR="00800195" w:rsidRPr="00F22BAE" w:rsidRDefault="00800195" w:rsidP="008A71DF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规范得1分、完整得0.5分、没有错误得0.5分。</w:t>
            </w:r>
          </w:p>
        </w:tc>
        <w:tc>
          <w:tcPr>
            <w:tcW w:w="1095" w:type="dxa"/>
            <w:gridSpan w:val="3"/>
            <w:tcBorders>
              <w:right w:val="single" w:sz="2" w:space="0" w:color="auto"/>
            </w:tcBorders>
            <w:vAlign w:val="center"/>
          </w:tcPr>
          <w:p w:rsidR="00800195" w:rsidRPr="008A71DF" w:rsidRDefault="00800195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0631">
              <w:rPr>
                <w:rFonts w:ascii="宋体" w:hAnsi="宋体" w:cs="宋体" w:hint="eastAsia"/>
                <w:color w:val="000000"/>
                <w:kern w:val="0"/>
                <w:szCs w:val="21"/>
              </w:rPr>
              <w:t>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宣</w:t>
            </w:r>
            <w:r w:rsidRPr="00F70631">
              <w:rPr>
                <w:rFonts w:ascii="宋体" w:hAnsi="宋体" w:cs="宋体" w:hint="eastAsia"/>
                <w:color w:val="000000"/>
                <w:kern w:val="0"/>
                <w:szCs w:val="21"/>
              </w:rPr>
              <w:t>部提供数据</w:t>
            </w:r>
          </w:p>
        </w:tc>
      </w:tr>
      <w:tr w:rsidR="00800195" w:rsidRPr="00F22BAE" w:rsidTr="003935BA">
        <w:trPr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 w:val="restart"/>
            <w:tcBorders>
              <w:left w:val="single" w:sz="2" w:space="0" w:color="auto"/>
            </w:tcBorders>
            <w:vAlign w:val="center"/>
          </w:tcPr>
          <w:p w:rsidR="00800195" w:rsidRPr="00F22BAE" w:rsidRDefault="00800195" w:rsidP="00106870">
            <w:pPr>
              <w:widowControl/>
              <w:spacing w:line="260" w:lineRule="exact"/>
              <w:ind w:firstLineChars="50" w:firstLine="10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党员管理</w:t>
            </w:r>
          </w:p>
          <w:p w:rsidR="00800195" w:rsidRPr="00F22BAE" w:rsidRDefault="00800195" w:rsidP="00A955D3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180" w:type="dxa"/>
            <w:vAlign w:val="center"/>
          </w:tcPr>
          <w:p w:rsidR="00800195" w:rsidRPr="00F22BAE" w:rsidRDefault="00800195" w:rsidP="00381651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57AB">
              <w:rPr>
                <w:rFonts w:ascii="宋体" w:hAnsi="宋体" w:cs="宋体" w:hint="eastAsia"/>
                <w:color w:val="000000"/>
                <w:kern w:val="0"/>
                <w:szCs w:val="21"/>
              </w:rPr>
              <w:t>党费收缴（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D457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242" w:type="dxa"/>
            <w:vAlign w:val="center"/>
          </w:tcPr>
          <w:p w:rsidR="00800195" w:rsidRPr="00F22BAE" w:rsidRDefault="00800195" w:rsidP="00AC7486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按时</w:t>
            </w:r>
            <w:r w:rsidRPr="00D457AB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交清</w:t>
            </w:r>
            <w:r w:rsidRPr="00F70631">
              <w:rPr>
                <w:rFonts w:ascii="宋体" w:hAnsi="宋体" w:cs="宋体" w:hint="eastAsia"/>
                <w:color w:val="000000"/>
                <w:kern w:val="0"/>
                <w:szCs w:val="21"/>
              </w:rPr>
              <w:t>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X=</w:t>
            </w:r>
            <w:r w:rsidRPr="00D457AB">
              <w:rPr>
                <w:rFonts w:ascii="宋体" w:hAnsi="宋体" w:cs="宋体" w:hint="eastAsia"/>
                <w:color w:val="000000"/>
                <w:kern w:val="0"/>
                <w:szCs w:val="21"/>
              </w:rPr>
              <w:t>100%得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D457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</w:t>
            </w:r>
            <w:r>
              <w:rPr>
                <w:rFonts w:ascii="Tahoma" w:hAnsi="Tahoma" w:cs="Tahoma"/>
                <w:color w:val="444444"/>
                <w:shd w:val="clear" w:color="auto" w:fill="FFFFFF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D457AB">
              <w:rPr>
                <w:rFonts w:ascii="宋体" w:hAnsi="宋体" w:cs="宋体" w:hint="eastAsia"/>
                <w:color w:val="000000"/>
                <w:kern w:val="0"/>
                <w:szCs w:val="21"/>
              </w:rPr>
              <w:t>0%得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  <w:r w:rsidRPr="00D457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D457AB">
              <w:rPr>
                <w:rFonts w:ascii="宋体" w:hAnsi="宋体" w:cs="宋体" w:hint="eastAsia"/>
                <w:color w:val="000000"/>
                <w:kern w:val="0"/>
                <w:szCs w:val="21"/>
              </w:rPr>
              <w:t>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不得</w:t>
            </w:r>
            <w:r w:rsidRPr="00D457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1095" w:type="dxa"/>
            <w:gridSpan w:val="3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3191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49" w:type="dxa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组织部提供数据</w:t>
            </w:r>
          </w:p>
        </w:tc>
      </w:tr>
      <w:tr w:rsidR="00800195" w:rsidRPr="00F22BAE" w:rsidTr="003935BA">
        <w:trPr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800195" w:rsidRPr="00F22BAE" w:rsidRDefault="00800195" w:rsidP="008A71DF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6870">
              <w:rPr>
                <w:rFonts w:ascii="宋体" w:hAnsi="宋体" w:cs="宋体" w:hint="eastAsia"/>
                <w:color w:val="000000"/>
                <w:kern w:val="0"/>
                <w:szCs w:val="21"/>
              </w:rPr>
              <w:t>支部书记、党员全员培训（3分）</w:t>
            </w:r>
          </w:p>
        </w:tc>
        <w:tc>
          <w:tcPr>
            <w:tcW w:w="5242" w:type="dxa"/>
            <w:vAlign w:val="center"/>
          </w:tcPr>
          <w:p w:rsidR="00800195" w:rsidRPr="00F22BAE" w:rsidRDefault="00800195" w:rsidP="00AC748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0631">
              <w:rPr>
                <w:rFonts w:ascii="宋体" w:hAnsi="宋体" w:cs="宋体" w:hint="eastAsia"/>
                <w:color w:val="000000"/>
                <w:kern w:val="0"/>
                <w:szCs w:val="21"/>
              </w:rPr>
              <w:t>结业率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X=</w:t>
            </w:r>
            <w:r w:rsidRPr="00F70631">
              <w:rPr>
                <w:rFonts w:ascii="宋体" w:hAnsi="宋体" w:cs="宋体" w:hint="eastAsia"/>
                <w:color w:val="000000"/>
                <w:kern w:val="0"/>
                <w:szCs w:val="21"/>
              </w:rPr>
              <w:t>100%得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F70631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</w:t>
            </w:r>
            <w:r>
              <w:rPr>
                <w:rFonts w:ascii="Tahoma" w:hAnsi="Tahoma" w:cs="Tahoma"/>
                <w:color w:val="444444"/>
                <w:shd w:val="clear" w:color="auto" w:fill="FFFFFF"/>
              </w:rPr>
              <w:t>≥</w:t>
            </w:r>
            <w:r w:rsidRPr="00F70631">
              <w:rPr>
                <w:rFonts w:ascii="宋体" w:hAnsi="宋体" w:cs="宋体" w:hint="eastAsia"/>
                <w:color w:val="000000"/>
                <w:kern w:val="0"/>
                <w:szCs w:val="21"/>
              </w:rPr>
              <w:t>85%得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F70631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＜</w:t>
            </w:r>
            <w:r w:rsidRPr="00F70631">
              <w:rPr>
                <w:rFonts w:ascii="宋体" w:hAnsi="宋体" w:cs="宋体" w:hint="eastAsia"/>
                <w:color w:val="000000"/>
                <w:kern w:val="0"/>
                <w:szCs w:val="21"/>
              </w:rPr>
              <w:t>85%得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F70631"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1095" w:type="dxa"/>
            <w:gridSpan w:val="3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800195" w:rsidRPr="00F22BAE" w:rsidRDefault="00800195" w:rsidP="00892DF3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结业率由组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宣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部提供，其他资料由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总支</w:t>
            </w:r>
            <w:r w:rsidR="000A0774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</w:t>
            </w:r>
          </w:p>
        </w:tc>
      </w:tr>
      <w:tr w:rsidR="00800195" w:rsidRPr="00F22BAE" w:rsidTr="003935BA">
        <w:trPr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800195" w:rsidRPr="00F22BAE" w:rsidRDefault="00800195" w:rsidP="00381651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0631">
              <w:rPr>
                <w:rFonts w:ascii="宋体" w:hAnsi="宋体" w:cs="宋体" w:hint="eastAsia"/>
                <w:color w:val="000000"/>
                <w:kern w:val="0"/>
                <w:szCs w:val="21"/>
              </w:rPr>
              <w:t>开展“支部主题党日” 活动（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F70631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242" w:type="dxa"/>
            <w:vAlign w:val="center"/>
          </w:tcPr>
          <w:p w:rsidR="00800195" w:rsidRPr="00F22BAE" w:rsidRDefault="00800195" w:rsidP="008A71DF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每缺一次扣0.5分，扣完为止</w:t>
            </w:r>
            <w:r w:rsidRPr="00F70631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95" w:type="dxa"/>
            <w:gridSpan w:val="3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800195" w:rsidRPr="00F22BAE" w:rsidRDefault="00800195" w:rsidP="00892DF3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0631">
              <w:rPr>
                <w:rFonts w:ascii="宋体" w:hAnsi="宋体" w:cs="宋体" w:hint="eastAsia"/>
                <w:color w:val="000000"/>
                <w:kern w:val="0"/>
                <w:szCs w:val="21"/>
              </w:rPr>
              <w:t>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会议</w:t>
            </w:r>
            <w:r w:rsidRPr="00F70631">
              <w:rPr>
                <w:rFonts w:ascii="宋体" w:hAnsi="宋体" w:cs="宋体" w:hint="eastAsia"/>
                <w:color w:val="000000"/>
                <w:kern w:val="0"/>
                <w:szCs w:val="21"/>
              </w:rPr>
              <w:t>记录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8256D2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网站新闻</w:t>
            </w:r>
          </w:p>
        </w:tc>
      </w:tr>
      <w:tr w:rsidR="00800195" w:rsidRPr="00F22BAE" w:rsidTr="003935BA">
        <w:trPr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800195" w:rsidRPr="00F70631" w:rsidRDefault="00800195" w:rsidP="008A71DF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支部召开组织生活会（1分）</w:t>
            </w:r>
          </w:p>
        </w:tc>
        <w:tc>
          <w:tcPr>
            <w:tcW w:w="5242" w:type="dxa"/>
            <w:vAlign w:val="center"/>
          </w:tcPr>
          <w:p w:rsidR="00800195" w:rsidRPr="00F70631" w:rsidRDefault="00800195" w:rsidP="00381651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召开一次0.5分，最多得1分。</w:t>
            </w:r>
          </w:p>
        </w:tc>
        <w:tc>
          <w:tcPr>
            <w:tcW w:w="1095" w:type="dxa"/>
            <w:gridSpan w:val="3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800195" w:rsidRPr="00F70631" w:rsidRDefault="00800195" w:rsidP="00892DF3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看会议纪录、网站新闻</w:t>
            </w:r>
          </w:p>
        </w:tc>
      </w:tr>
      <w:tr w:rsidR="00800195" w:rsidRPr="00F22BAE" w:rsidTr="003935BA">
        <w:trPr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800195" w:rsidRPr="00F22BAE" w:rsidRDefault="00800195" w:rsidP="003B6391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57AB">
              <w:rPr>
                <w:rFonts w:ascii="宋体" w:hAnsi="宋体" w:cs="宋体" w:hint="eastAsia"/>
                <w:color w:val="000000"/>
                <w:kern w:val="0"/>
                <w:szCs w:val="21"/>
              </w:rPr>
              <w:t>支部开展民主评议党员（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D457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  <w:r w:rsidRPr="00D457AB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</w:p>
        </w:tc>
        <w:tc>
          <w:tcPr>
            <w:tcW w:w="5242" w:type="dxa"/>
            <w:vAlign w:val="center"/>
          </w:tcPr>
          <w:p w:rsidR="00800195" w:rsidRPr="00F22BAE" w:rsidRDefault="00800195" w:rsidP="00581A4F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57AB">
              <w:rPr>
                <w:rFonts w:ascii="宋体" w:hAnsi="宋体" w:cs="宋体" w:hint="eastAsia"/>
                <w:color w:val="000000"/>
                <w:kern w:val="0"/>
                <w:szCs w:val="21"/>
              </w:rPr>
              <w:t>每有一个支部未开展扣</w:t>
            </w:r>
            <w:r w:rsidR="00581A4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D457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分，扣完为止；每有一名党员未交民主评议审批表扣0.5分，扣完为止。以上两项不重复扣分。</w:t>
            </w:r>
          </w:p>
        </w:tc>
        <w:tc>
          <w:tcPr>
            <w:tcW w:w="1095" w:type="dxa"/>
            <w:gridSpan w:val="3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800195" w:rsidRPr="00F22BAE" w:rsidRDefault="00800195" w:rsidP="00892DF3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57AB">
              <w:rPr>
                <w:rFonts w:ascii="宋体" w:hAnsi="宋体" w:cs="宋体" w:hint="eastAsia"/>
                <w:color w:val="000000"/>
                <w:kern w:val="0"/>
                <w:szCs w:val="21"/>
              </w:rPr>
              <w:t>看会议记录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和相关材料</w:t>
            </w:r>
          </w:p>
        </w:tc>
      </w:tr>
      <w:tr w:rsidR="00800195" w:rsidRPr="00F22BAE" w:rsidTr="003935BA">
        <w:trPr>
          <w:trHeight w:val="530"/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800195" w:rsidRPr="00F22BAE" w:rsidRDefault="00800195" w:rsidP="001F4672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党员工作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（3分）</w:t>
            </w:r>
          </w:p>
        </w:tc>
        <w:tc>
          <w:tcPr>
            <w:tcW w:w="5242" w:type="dxa"/>
            <w:vAlign w:val="center"/>
          </w:tcPr>
          <w:p w:rsidR="00800195" w:rsidRPr="00F22BAE" w:rsidRDefault="00800195" w:rsidP="00AC7486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4672"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组织关系接转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率X=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100%得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X</w:t>
            </w:r>
            <w:r>
              <w:rPr>
                <w:rFonts w:ascii="Tahoma" w:hAnsi="Tahoma" w:cs="Tahoma"/>
                <w:color w:val="444444"/>
                <w:shd w:val="clear" w:color="auto" w:fill="FFFFFF"/>
              </w:rPr>
              <w:t>≥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90%得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＜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90%不得分。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毕业前</w:t>
            </w:r>
            <w:r w:rsidRPr="00662D52"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组织专题培训</w:t>
            </w:r>
            <w:r w:rsidR="000A0774">
              <w:rPr>
                <w:rFonts w:ascii="宋体" w:hAnsi="宋体" w:cs="宋体" w:hint="eastAsia"/>
                <w:color w:val="000000"/>
                <w:kern w:val="0"/>
                <w:szCs w:val="21"/>
              </w:rPr>
              <w:t>或教育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得1分。</w:t>
            </w:r>
          </w:p>
        </w:tc>
        <w:tc>
          <w:tcPr>
            <w:tcW w:w="1095" w:type="dxa"/>
            <w:gridSpan w:val="3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800195" w:rsidRPr="00F22BAE" w:rsidRDefault="00800195" w:rsidP="00892DF3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宣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部提供数据</w:t>
            </w:r>
            <w:r w:rsidR="000A07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，网站新闻</w:t>
            </w:r>
          </w:p>
        </w:tc>
      </w:tr>
      <w:tr w:rsidR="00800195" w:rsidRPr="00F22BAE" w:rsidTr="003935BA">
        <w:trPr>
          <w:trHeight w:val="142"/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800195" w:rsidRPr="00F22BAE" w:rsidRDefault="00800195" w:rsidP="00800195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党员被问责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（-4分）</w:t>
            </w:r>
          </w:p>
        </w:tc>
        <w:tc>
          <w:tcPr>
            <w:tcW w:w="5242" w:type="dxa"/>
            <w:vAlign w:val="center"/>
          </w:tcPr>
          <w:p w:rsidR="00800195" w:rsidRDefault="00132DE0" w:rsidP="00132DE0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每有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名党员受到通报批评和</w:t>
            </w:r>
            <w:proofErr w:type="gramStart"/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诫</w:t>
            </w:r>
            <w:proofErr w:type="gramEnd"/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免谈话扣0.5分，受到党内警告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处分扣1分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，每1</w:t>
            </w:r>
            <w:r w:rsidRPr="00D35544">
              <w:rPr>
                <w:rFonts w:ascii="宋体" w:hAnsi="宋体" w:cs="宋体" w:hint="eastAsia"/>
                <w:color w:val="000000"/>
                <w:kern w:val="0"/>
                <w:szCs w:val="21"/>
              </w:rPr>
              <w:t>名党员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发生工作责任事故扣0.5—1.5</w:t>
            </w:r>
            <w:r w:rsidRPr="00D35544"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，有党员被追究法律责任-4分</w:t>
            </w:r>
            <w:r w:rsidRPr="00D35544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此项最多扣4分。</w:t>
            </w:r>
          </w:p>
        </w:tc>
        <w:tc>
          <w:tcPr>
            <w:tcW w:w="1095" w:type="dxa"/>
            <w:gridSpan w:val="3"/>
            <w:tcBorders>
              <w:right w:val="single" w:sz="2" w:space="0" w:color="auto"/>
            </w:tcBorders>
            <w:vAlign w:val="center"/>
          </w:tcPr>
          <w:p w:rsidR="00800195" w:rsidRPr="00F22BAE" w:rsidRDefault="00D77B3D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3191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49" w:type="dxa"/>
            <w:tcBorders>
              <w:right w:val="single" w:sz="2" w:space="0" w:color="auto"/>
            </w:tcBorders>
            <w:vAlign w:val="center"/>
          </w:tcPr>
          <w:p w:rsidR="00800195" w:rsidRPr="00F22BAE" w:rsidRDefault="00800195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800195" w:rsidRPr="00F22BAE" w:rsidRDefault="00D77B3D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纪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检部、人事处、教务处、</w:t>
            </w:r>
            <w:r w:rsidR="00800195"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组</w:t>
            </w:r>
            <w:r w:rsidR="00800195">
              <w:rPr>
                <w:rFonts w:ascii="宋体" w:hAnsi="宋体" w:cs="宋体" w:hint="eastAsia"/>
                <w:color w:val="000000"/>
                <w:kern w:val="0"/>
                <w:szCs w:val="21"/>
              </w:rPr>
              <w:t>宣</w:t>
            </w:r>
            <w:r w:rsidR="00800195"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部提供数据</w:t>
            </w:r>
          </w:p>
        </w:tc>
      </w:tr>
      <w:tr w:rsidR="005B37F8" w:rsidRPr="00F22BAE" w:rsidTr="003935BA">
        <w:trPr>
          <w:trHeight w:val="315"/>
          <w:jc w:val="center"/>
        </w:trPr>
        <w:tc>
          <w:tcPr>
            <w:tcW w:w="1205" w:type="dxa"/>
            <w:vMerge w:val="restart"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宣传思想工作</w:t>
            </w:r>
          </w:p>
          <w:p w:rsidR="005B37F8" w:rsidRPr="00F22BAE" w:rsidRDefault="005B37F8" w:rsidP="00DB77D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513" w:type="dxa"/>
            <w:vMerge w:val="restart"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3B63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教职工政治理论学习情况（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180" w:type="dxa"/>
            <w:vAlign w:val="center"/>
          </w:tcPr>
          <w:p w:rsidR="005B37F8" w:rsidRPr="00F22BAE" w:rsidRDefault="005B37F8" w:rsidP="004522EF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学习任务完成情况（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242" w:type="dxa"/>
            <w:vAlign w:val="center"/>
          </w:tcPr>
          <w:p w:rsidR="005B37F8" w:rsidRPr="00F22BAE" w:rsidRDefault="005B37F8" w:rsidP="004522EF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每月开展1次得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分，未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指定学习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任务</w:t>
            </w:r>
            <w:r w:rsidR="000A0774">
              <w:rPr>
                <w:rFonts w:ascii="宋体" w:hAnsi="宋体" w:cs="宋体" w:hint="eastAsia"/>
                <w:color w:val="000000"/>
                <w:kern w:val="0"/>
                <w:szCs w:val="21"/>
              </w:rPr>
              <w:t>每次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扣</w:t>
            </w:r>
            <w:r w:rsidR="000A0774">
              <w:rPr>
                <w:rFonts w:ascii="宋体" w:hAnsi="宋体" w:cs="宋体" w:hint="eastAsia"/>
                <w:color w:val="000000"/>
                <w:kern w:val="0"/>
                <w:szCs w:val="21"/>
              </w:rPr>
              <w:t>1分，最多扣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1088" w:type="dxa"/>
            <w:gridSpan w:val="2"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5B37F8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查看记录本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、出勤统计</w:t>
            </w:r>
          </w:p>
        </w:tc>
      </w:tr>
      <w:tr w:rsidR="005B37F8" w:rsidRPr="00F22BAE" w:rsidTr="003935BA">
        <w:trPr>
          <w:trHeight w:val="300"/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8A71DF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5B37F8" w:rsidRPr="00F22BAE" w:rsidRDefault="005B37F8" w:rsidP="00662D52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记录详备情况（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242" w:type="dxa"/>
            <w:vAlign w:val="center"/>
          </w:tcPr>
          <w:p w:rsidR="005B37F8" w:rsidRPr="00F22BAE" w:rsidRDefault="005B37F8" w:rsidP="00662D52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记录详细得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分，记录不详细得2分，无记录不得分。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5B37F8" w:rsidRDefault="005B37F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B37F8" w:rsidRPr="00F22BAE" w:rsidRDefault="005B37F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5B37F8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查看记录本</w:t>
            </w:r>
          </w:p>
        </w:tc>
      </w:tr>
      <w:tr w:rsidR="005B37F8" w:rsidRPr="00F22BAE" w:rsidTr="003935BA">
        <w:trPr>
          <w:trHeight w:val="195"/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8A71DF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5B37F8" w:rsidRPr="00F22BAE" w:rsidRDefault="005B37F8" w:rsidP="00662D52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530C">
              <w:rPr>
                <w:rFonts w:ascii="宋体" w:hAnsi="宋体" w:cs="宋体" w:hint="eastAsia"/>
                <w:color w:val="000000"/>
                <w:kern w:val="0"/>
                <w:szCs w:val="21"/>
              </w:rPr>
              <w:t>班子成员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CF530C"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CF530C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242" w:type="dxa"/>
            <w:vAlign w:val="center"/>
          </w:tcPr>
          <w:p w:rsidR="005B37F8" w:rsidRPr="00F22BAE" w:rsidRDefault="005B37F8" w:rsidP="00AC748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530C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年度出勤率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</w:t>
            </w:r>
            <w:r>
              <w:rPr>
                <w:rFonts w:ascii="Tahoma" w:hAnsi="Tahoma" w:cs="Tahoma"/>
                <w:color w:val="444444"/>
                <w:shd w:val="clear" w:color="auto" w:fill="FFFFFF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CF530C">
              <w:rPr>
                <w:rFonts w:ascii="宋体" w:hAnsi="宋体" w:cs="宋体" w:hint="eastAsia"/>
                <w:color w:val="000000"/>
                <w:kern w:val="0"/>
                <w:szCs w:val="21"/>
              </w:rPr>
              <w:t>0%得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CF530C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CF530C">
              <w:rPr>
                <w:rFonts w:ascii="宋体" w:hAnsi="宋体" w:cs="宋体" w:hint="eastAsia"/>
                <w:color w:val="000000"/>
                <w:kern w:val="0"/>
                <w:szCs w:val="21"/>
              </w:rPr>
              <w:t>0%得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  <w:r w:rsidRPr="00CF530C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＜</w:t>
            </w:r>
            <w:r w:rsidRPr="00CF530C">
              <w:rPr>
                <w:rFonts w:ascii="宋体" w:hAnsi="宋体" w:cs="宋体" w:hint="eastAsia"/>
                <w:color w:val="000000"/>
                <w:kern w:val="0"/>
                <w:szCs w:val="21"/>
              </w:rPr>
              <w:t>60%不得分。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5B37F8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查看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出勤统计</w:t>
            </w:r>
          </w:p>
        </w:tc>
      </w:tr>
      <w:tr w:rsidR="005B37F8" w:rsidRPr="00F22BAE" w:rsidTr="003935BA">
        <w:trPr>
          <w:trHeight w:val="195"/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8A71DF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5B37F8" w:rsidRPr="00F22BAE" w:rsidRDefault="005B37F8" w:rsidP="00662D52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242" w:type="dxa"/>
            <w:vAlign w:val="center"/>
          </w:tcPr>
          <w:p w:rsidR="005B37F8" w:rsidRPr="00F22BAE" w:rsidRDefault="005B37F8" w:rsidP="00AC748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年度出勤率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</w:t>
            </w:r>
            <w:r>
              <w:rPr>
                <w:rFonts w:ascii="Tahoma" w:hAnsi="Tahoma" w:cs="Tahoma"/>
                <w:color w:val="444444"/>
                <w:shd w:val="clear" w:color="auto" w:fill="FFFFFF"/>
              </w:rPr>
              <w:t>≥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80%得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＜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80%得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＜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60%不得分。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5B37F8" w:rsidRDefault="005B37F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5B37F8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查看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出勤统计</w:t>
            </w:r>
          </w:p>
        </w:tc>
      </w:tr>
      <w:tr w:rsidR="005B37F8" w:rsidRPr="00F22BAE" w:rsidTr="003935BA">
        <w:trPr>
          <w:trHeight w:val="645"/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 w:val="restart"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3B63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学生政治学习情况（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180" w:type="dxa"/>
            <w:vAlign w:val="center"/>
          </w:tcPr>
          <w:p w:rsidR="005B37F8" w:rsidRPr="00F22BAE" w:rsidRDefault="005B37F8" w:rsidP="00662D52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学习计划（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242" w:type="dxa"/>
            <w:vAlign w:val="center"/>
          </w:tcPr>
          <w:p w:rsidR="005B37F8" w:rsidRPr="00F22BAE" w:rsidRDefault="005B37F8" w:rsidP="004522EF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有学习计划得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分，无学习计划不得分。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5B37F8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查看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学习计划</w:t>
            </w:r>
          </w:p>
        </w:tc>
      </w:tr>
      <w:tr w:rsidR="005B37F8" w:rsidRPr="00F22BAE" w:rsidTr="003935BA">
        <w:trPr>
          <w:trHeight w:val="423"/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8A71D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5B37F8" w:rsidRPr="00F22BAE" w:rsidRDefault="005B37F8" w:rsidP="009D17E0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学习记录情况（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242" w:type="dxa"/>
            <w:vAlign w:val="center"/>
          </w:tcPr>
          <w:p w:rsidR="005B37F8" w:rsidRPr="00F22BAE" w:rsidRDefault="005B37F8" w:rsidP="009D17E0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6F8A"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</w:rPr>
              <w:t>记录完</w:t>
            </w:r>
            <w:r w:rsidR="00DA5EA4"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</w:rPr>
              <w:t>整</w:t>
            </w:r>
            <w:r w:rsidRPr="008A6F8A"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</w:rPr>
              <w:t>得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</w:rPr>
              <w:t>2</w:t>
            </w:r>
            <w:r w:rsidRPr="008A6F8A"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</w:rPr>
              <w:t>分，不完</w:t>
            </w:r>
            <w:r w:rsidR="00DA5EA4"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</w:rPr>
              <w:t>整</w:t>
            </w:r>
            <w:r w:rsidRPr="008A6F8A"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</w:rPr>
              <w:t>得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</w:rPr>
              <w:t>1</w:t>
            </w:r>
            <w:r w:rsidRPr="008A6F8A"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</w:rPr>
              <w:t>分，无记录不得分。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5B37F8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查看检查记录</w:t>
            </w:r>
          </w:p>
        </w:tc>
      </w:tr>
      <w:tr w:rsidR="005B37F8" w:rsidRPr="00F22BAE" w:rsidTr="003935BA">
        <w:trPr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 w:val="restart"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D434A0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意识形态工作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3180" w:type="dxa"/>
            <w:vAlign w:val="center"/>
          </w:tcPr>
          <w:p w:rsidR="005B37F8" w:rsidRPr="00F22BAE" w:rsidRDefault="005B37F8" w:rsidP="008A71DF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责任制落实情况（3分）</w:t>
            </w:r>
          </w:p>
        </w:tc>
        <w:tc>
          <w:tcPr>
            <w:tcW w:w="5242" w:type="dxa"/>
            <w:vAlign w:val="center"/>
          </w:tcPr>
          <w:p w:rsidR="005B37F8" w:rsidRPr="00F22BAE" w:rsidRDefault="005B37F8" w:rsidP="00A07853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有制度</w:t>
            </w:r>
            <w:r w:rsidRPr="008A6F8A"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</w:rPr>
              <w:t>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1分、有安排</w:t>
            </w:r>
            <w:r w:rsidRPr="008A6F8A"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</w:rPr>
              <w:t>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1分、有检查</w:t>
            </w:r>
            <w:r w:rsidRPr="008A6F8A"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</w:rPr>
              <w:t>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892DF3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看材料、会议记录</w:t>
            </w:r>
          </w:p>
        </w:tc>
      </w:tr>
      <w:tr w:rsidR="005B37F8" w:rsidRPr="00F22BAE" w:rsidTr="003935BA">
        <w:trPr>
          <w:trHeight w:val="525"/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8A71DF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5B37F8" w:rsidRPr="00A03E4C" w:rsidRDefault="005B37F8" w:rsidP="00B715A3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讲座、QQ、微信群管理（2分）</w:t>
            </w:r>
          </w:p>
        </w:tc>
        <w:tc>
          <w:tcPr>
            <w:tcW w:w="5242" w:type="dxa"/>
            <w:vAlign w:val="center"/>
          </w:tcPr>
          <w:p w:rsidR="005B37F8" w:rsidRPr="00F22BAE" w:rsidRDefault="005B37F8" w:rsidP="00A07853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有登记</w:t>
            </w:r>
            <w:r w:rsidRPr="008A6F8A"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</w:rPr>
              <w:t>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0.5分、有报备</w:t>
            </w:r>
            <w:r w:rsidRPr="008A6F8A"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</w:rPr>
              <w:t>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1分、有管理员</w:t>
            </w:r>
            <w:r w:rsidRPr="008A6F8A"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</w:rPr>
              <w:t>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892DF3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看材料、组宣部统计</w:t>
            </w:r>
          </w:p>
        </w:tc>
      </w:tr>
      <w:tr w:rsidR="005B37F8" w:rsidRPr="00F22BAE" w:rsidTr="003935BA">
        <w:trPr>
          <w:trHeight w:val="418"/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8A71DF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5B37F8" w:rsidRPr="00F22BAE" w:rsidRDefault="005B37F8" w:rsidP="00DA5EA4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网站</w:t>
            </w:r>
            <w:r w:rsidR="00DA5EA4">
              <w:rPr>
                <w:rFonts w:ascii="宋体" w:hAnsi="宋体" w:cs="宋体" w:hint="eastAsia"/>
                <w:color w:val="000000"/>
                <w:kern w:val="0"/>
                <w:szCs w:val="21"/>
              </w:rPr>
              <w:t>维护、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更新情况（2分）</w:t>
            </w:r>
          </w:p>
        </w:tc>
        <w:tc>
          <w:tcPr>
            <w:tcW w:w="5242" w:type="dxa"/>
            <w:vAlign w:val="center"/>
          </w:tcPr>
          <w:p w:rsidR="005B37F8" w:rsidRPr="00F22BAE" w:rsidRDefault="005B37F8" w:rsidP="00650BB8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网站运行正常得1分</w:t>
            </w:r>
            <w:r w:rsidR="00DA5EA4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全年更新条目数X</w:t>
            </w:r>
            <w:r>
              <w:rPr>
                <w:rFonts w:ascii="Tahoma" w:hAnsi="Tahoma" w:cs="Tahoma"/>
                <w:color w:val="444444"/>
                <w:shd w:val="clear" w:color="auto" w:fill="FFFFFF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60得1分，</w:t>
            </w:r>
            <w:r w:rsidRPr="004B76A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X</w:t>
            </w:r>
            <w:r w:rsidRPr="00410484">
              <w:rPr>
                <w:rFonts w:ascii="Tahoma" w:hAnsi="Tahoma" w:cs="Tahoma"/>
                <w:shd w:val="clear" w:color="auto" w:fill="FFFFFF"/>
              </w:rPr>
              <w:t>≥</w:t>
            </w:r>
            <w:r w:rsidRPr="00410484">
              <w:rPr>
                <w:rFonts w:ascii="Tahoma" w:hAnsi="Tahoma" w:cs="Tahoma" w:hint="eastAsia"/>
                <w:shd w:val="clear" w:color="auto" w:fill="FFFFFF"/>
              </w:rPr>
              <w:t>30</w:t>
            </w:r>
            <w:r w:rsidRPr="00410484">
              <w:rPr>
                <w:rFonts w:ascii="Tahoma" w:hAnsi="Tahoma" w:cs="Tahoma" w:hint="eastAsia"/>
                <w:shd w:val="clear" w:color="auto" w:fill="FFFFFF"/>
              </w:rPr>
              <w:t>的</w:t>
            </w:r>
            <w:r w:rsidRPr="00410484">
              <w:rPr>
                <w:rFonts w:ascii="Tahoma" w:hAnsi="Tahoma" w:cs="Tahoma" w:hint="eastAsia"/>
                <w:shd w:val="clear" w:color="auto" w:fill="FFFFFF"/>
              </w:rPr>
              <w:t>0.5</w:t>
            </w:r>
            <w:r w:rsidRPr="00410484">
              <w:rPr>
                <w:rFonts w:ascii="Tahoma" w:hAnsi="Tahoma" w:cs="Tahoma" w:hint="eastAsia"/>
                <w:shd w:val="clear" w:color="auto" w:fill="FFFFFF"/>
              </w:rPr>
              <w:t>分，</w:t>
            </w:r>
            <w:r w:rsidRPr="004B76A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＜30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不得分。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3935BA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3935BA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892DF3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现场查看网站</w:t>
            </w:r>
          </w:p>
        </w:tc>
      </w:tr>
      <w:tr w:rsidR="005B37F8" w:rsidRPr="00F22BAE" w:rsidTr="003935BA">
        <w:trPr>
          <w:trHeight w:val="418"/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8A71DF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5B37F8" w:rsidRDefault="005B37F8" w:rsidP="00606A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向校园媒体投稿情况（3分）</w:t>
            </w:r>
          </w:p>
        </w:tc>
        <w:tc>
          <w:tcPr>
            <w:tcW w:w="5242" w:type="dxa"/>
            <w:vAlign w:val="center"/>
          </w:tcPr>
          <w:p w:rsidR="005B37F8" w:rsidRPr="00F22BAE" w:rsidRDefault="005B37F8" w:rsidP="008A71DF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采用量前三名得3分，后两名得1分，中间得2分。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3191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DF00A1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组宣部</w:t>
            </w:r>
            <w:r w:rsidR="00DF00A1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提供数据</w:t>
            </w:r>
          </w:p>
        </w:tc>
      </w:tr>
      <w:tr w:rsidR="005B37F8" w:rsidRPr="00F22BAE" w:rsidTr="003935BA">
        <w:trPr>
          <w:trHeight w:val="533"/>
          <w:jc w:val="center"/>
        </w:trPr>
        <w:tc>
          <w:tcPr>
            <w:tcW w:w="1205" w:type="dxa"/>
            <w:vMerge w:val="restart"/>
            <w:tcBorders>
              <w:right w:val="single" w:sz="2" w:space="0" w:color="auto"/>
            </w:tcBorders>
            <w:vAlign w:val="center"/>
          </w:tcPr>
          <w:p w:rsidR="005B37F8" w:rsidRPr="008A6F8A" w:rsidRDefault="005B37F8" w:rsidP="0025719C">
            <w:pPr>
              <w:spacing w:line="260" w:lineRule="exact"/>
              <w:rPr>
                <w:rFonts w:ascii="宋体" w:hAnsi="宋体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</w:rPr>
              <w:t>纪检</w:t>
            </w:r>
            <w:r w:rsidRPr="008A6F8A"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</w:rPr>
              <w:t>工作</w:t>
            </w:r>
          </w:p>
          <w:p w:rsidR="005B37F8" w:rsidRDefault="005B37F8" w:rsidP="00F85E04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（1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  <w:p w:rsidR="005B37F8" w:rsidRPr="00F22BAE" w:rsidRDefault="005B37F8" w:rsidP="00F85E04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tcBorders>
              <w:left w:val="single" w:sz="2" w:space="0" w:color="auto"/>
            </w:tcBorders>
            <w:vAlign w:val="center"/>
          </w:tcPr>
          <w:p w:rsidR="005B37F8" w:rsidRDefault="005B37F8">
            <w:pPr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组织建设（1分）</w:t>
            </w:r>
          </w:p>
        </w:tc>
        <w:tc>
          <w:tcPr>
            <w:tcW w:w="3180" w:type="dxa"/>
            <w:vAlign w:val="center"/>
          </w:tcPr>
          <w:p w:rsidR="005B37F8" w:rsidRDefault="005B37F8">
            <w:pPr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党总支（或支部）是否设纪检委员，明确其职责（1分）</w:t>
            </w:r>
          </w:p>
        </w:tc>
        <w:tc>
          <w:tcPr>
            <w:tcW w:w="5242" w:type="dxa"/>
            <w:vAlign w:val="center"/>
          </w:tcPr>
          <w:p w:rsidR="005B37F8" w:rsidRDefault="005B37F8" w:rsidP="00DF00A1">
            <w:pPr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设立纪检委员</w:t>
            </w:r>
            <w:proofErr w:type="gramStart"/>
            <w:r w:rsidR="00DF00A1">
              <w:rPr>
                <w:rFonts w:ascii="宋体" w:cs="宋体" w:hint="eastAsia"/>
                <w:color w:val="000000"/>
                <w:kern w:val="0"/>
              </w:rPr>
              <w:t>且</w:t>
            </w:r>
            <w:r>
              <w:rPr>
                <w:rFonts w:ascii="宋体" w:cs="宋体" w:hint="eastAsia"/>
                <w:color w:val="000000"/>
                <w:kern w:val="0"/>
              </w:rPr>
              <w:t>岗位</w:t>
            </w:r>
            <w:proofErr w:type="gramEnd"/>
            <w:r>
              <w:rPr>
                <w:rFonts w:ascii="宋体" w:cs="宋体" w:hint="eastAsia"/>
                <w:color w:val="000000"/>
                <w:kern w:val="0"/>
              </w:rPr>
              <w:t>职责明确</w:t>
            </w:r>
            <w:r w:rsidR="00DF00A1">
              <w:rPr>
                <w:rFonts w:ascii="宋体" w:cs="宋体" w:hint="eastAsia"/>
                <w:color w:val="000000"/>
                <w:kern w:val="0"/>
              </w:rPr>
              <w:t>得</w:t>
            </w:r>
            <w:r>
              <w:rPr>
                <w:rFonts w:ascii="宋体" w:cs="宋体" w:hint="eastAsia"/>
                <w:color w:val="000000"/>
                <w:kern w:val="0"/>
              </w:rPr>
              <w:t>1分。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5B37F8" w:rsidRDefault="005B37F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5B37F8" w:rsidRDefault="005B37F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5B37F8" w:rsidRDefault="005B37F8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查看</w:t>
            </w:r>
            <w:r w:rsidR="00DF00A1">
              <w:rPr>
                <w:rFonts w:ascii="宋体" w:hAnsi="宋体" w:cs="宋体" w:hint="eastAsia"/>
                <w:color w:val="000000"/>
                <w:kern w:val="0"/>
              </w:rPr>
              <w:t>材料</w:t>
            </w:r>
          </w:p>
        </w:tc>
      </w:tr>
      <w:tr w:rsidR="005B37F8" w:rsidRPr="00F22BAE" w:rsidTr="003935BA">
        <w:trPr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8A71DF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 w:val="restart"/>
            <w:tcBorders>
              <w:left w:val="single" w:sz="2" w:space="0" w:color="auto"/>
            </w:tcBorders>
            <w:vAlign w:val="center"/>
          </w:tcPr>
          <w:p w:rsidR="005B37F8" w:rsidRDefault="005B37F8">
            <w:pPr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cs="Times New Roman" w:hint="eastAsia"/>
                <w:color w:val="000000"/>
                <w:kern w:val="0"/>
              </w:rPr>
              <w:t>廉政教育工作</w:t>
            </w:r>
          </w:p>
          <w:p w:rsidR="005B37F8" w:rsidRDefault="005B37F8">
            <w:pPr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cs="Times New Roman" w:hint="eastAsia"/>
                <w:color w:val="000000"/>
                <w:kern w:val="0"/>
              </w:rPr>
              <w:t>（5分）</w:t>
            </w:r>
          </w:p>
        </w:tc>
        <w:tc>
          <w:tcPr>
            <w:tcW w:w="3180" w:type="dxa"/>
            <w:vAlign w:val="center"/>
          </w:tcPr>
          <w:p w:rsidR="005B37F8" w:rsidRDefault="005B37F8">
            <w:pPr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参加学院廉政工作会议出勤情况（2分）</w:t>
            </w:r>
          </w:p>
        </w:tc>
        <w:tc>
          <w:tcPr>
            <w:tcW w:w="5242" w:type="dxa"/>
            <w:vAlign w:val="center"/>
          </w:tcPr>
          <w:p w:rsidR="005B37F8" w:rsidRDefault="005B37F8" w:rsidP="00650BB8">
            <w:pPr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年度出勤率X</w:t>
            </w:r>
            <w:r>
              <w:rPr>
                <w:rFonts w:ascii="Tahoma" w:hAnsi="Tahoma" w:cs="Tahoma"/>
                <w:color w:val="444444"/>
                <w:shd w:val="clear" w:color="auto" w:fill="FFFFFF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95%得2分，X</w:t>
            </w:r>
            <w:r>
              <w:rPr>
                <w:rFonts w:ascii="Tahoma" w:hAnsi="Tahoma" w:cs="Tahoma"/>
                <w:color w:val="444444"/>
                <w:shd w:val="clear" w:color="auto" w:fill="FFFFFF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80%得1.5分，X</w:t>
            </w:r>
            <w:r>
              <w:rPr>
                <w:rFonts w:ascii="Tahoma" w:hAnsi="Tahoma" w:cs="Tahoma"/>
                <w:color w:val="444444"/>
                <w:shd w:val="clear" w:color="auto" w:fill="FFFFFF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75%%得1分，X</w:t>
            </w:r>
            <w:r>
              <w:rPr>
                <w:rFonts w:ascii="Tahoma" w:hAnsi="Tahoma" w:cs="Tahoma"/>
                <w:color w:val="444444"/>
                <w:shd w:val="clear" w:color="auto" w:fill="FFFFFF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60%得0.5分，X＜60%不得分。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5B37F8" w:rsidRDefault="005B37F8" w:rsidP="003935BA">
            <w:pPr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5B37F8" w:rsidRDefault="005B37F8" w:rsidP="003935BA">
            <w:pPr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5B37F8" w:rsidRDefault="005B37F8">
            <w:pPr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根据出勤记录、查看会议记录本</w:t>
            </w:r>
          </w:p>
        </w:tc>
      </w:tr>
      <w:tr w:rsidR="005B37F8" w:rsidRPr="00F22BAE" w:rsidTr="003935BA">
        <w:trPr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8A71DF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8A71DF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5B37F8" w:rsidRDefault="005B37F8" w:rsidP="004E1A93">
            <w:pPr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参加问卷调查</w:t>
            </w:r>
            <w:r w:rsidR="004E1A93">
              <w:rPr>
                <w:rFonts w:ascii="宋体" w:hAnsi="宋体" w:cs="宋体" w:hint="eastAsia"/>
                <w:color w:val="000000"/>
                <w:kern w:val="0"/>
              </w:rPr>
              <w:t>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学习测试参与情况（2分）</w:t>
            </w:r>
          </w:p>
        </w:tc>
        <w:tc>
          <w:tcPr>
            <w:tcW w:w="5242" w:type="dxa"/>
            <w:vAlign w:val="center"/>
          </w:tcPr>
          <w:p w:rsidR="005B37F8" w:rsidRDefault="005B37F8" w:rsidP="00650BB8">
            <w:pPr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参与率X</w:t>
            </w:r>
            <w:r>
              <w:rPr>
                <w:rFonts w:ascii="Tahoma" w:hAnsi="Tahoma" w:cs="Tahoma"/>
                <w:color w:val="444444"/>
                <w:shd w:val="clear" w:color="auto" w:fill="FFFFFF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95%得2分，X</w:t>
            </w:r>
            <w:r>
              <w:rPr>
                <w:rFonts w:ascii="Tahoma" w:hAnsi="Tahoma" w:cs="Tahoma"/>
                <w:color w:val="444444"/>
                <w:shd w:val="clear" w:color="auto" w:fill="FFFFFF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80%得1.5分，X</w:t>
            </w:r>
            <w:r>
              <w:rPr>
                <w:rFonts w:ascii="Tahoma" w:hAnsi="Tahoma" w:cs="Tahoma"/>
                <w:color w:val="444444"/>
                <w:shd w:val="clear" w:color="auto" w:fill="FFFFFF"/>
              </w:rPr>
              <w:t>≥</w:t>
            </w:r>
            <w:r w:rsidR="004E1A93">
              <w:rPr>
                <w:rFonts w:ascii="宋体" w:hAnsi="宋体" w:cs="宋体" w:hint="eastAsia"/>
                <w:color w:val="000000"/>
                <w:kern w:val="0"/>
              </w:rPr>
              <w:t>75%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得1分，X</w:t>
            </w:r>
            <w:r>
              <w:rPr>
                <w:rFonts w:ascii="Tahoma" w:hAnsi="Tahoma" w:cs="Tahoma"/>
                <w:color w:val="444444"/>
                <w:shd w:val="clear" w:color="auto" w:fill="FFFFFF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60%得0.5分，X＜60%不得分。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5B37F8" w:rsidRDefault="005B37F8" w:rsidP="003935BA">
            <w:pPr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5B37F8" w:rsidRDefault="005B37F8" w:rsidP="003935BA">
            <w:pPr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5B37F8" w:rsidRDefault="005B37F8">
            <w:pPr>
              <w:spacing w:line="260" w:lineRule="exact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以各单位交到纪检部的问卷及考试试卷为依据</w:t>
            </w:r>
          </w:p>
        </w:tc>
      </w:tr>
      <w:tr w:rsidR="005B37F8" w:rsidRPr="00F22BAE" w:rsidTr="003935BA">
        <w:trPr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8A71DF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8A71DF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5B37F8" w:rsidRDefault="005B37F8" w:rsidP="004E1A93">
            <w:pPr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是否及时传达廉政会议及相关文件精神</w:t>
            </w:r>
            <w:r w:rsidR="004E1A93">
              <w:rPr>
                <w:rFonts w:ascii="宋体" w:hAnsi="宋体" w:cs="宋体" w:hint="eastAsia"/>
                <w:color w:val="000000"/>
                <w:kern w:val="0"/>
              </w:rPr>
              <w:t>情况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（1分）</w:t>
            </w:r>
          </w:p>
        </w:tc>
        <w:tc>
          <w:tcPr>
            <w:tcW w:w="5242" w:type="dxa"/>
            <w:vAlign w:val="center"/>
          </w:tcPr>
          <w:p w:rsidR="005B37F8" w:rsidRDefault="005B37F8" w:rsidP="004E1A93">
            <w:pPr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在支部学习中，</w:t>
            </w:r>
            <w:r w:rsidR="004E1A93">
              <w:rPr>
                <w:rFonts w:ascii="宋体" w:cs="宋体" w:hint="eastAsia"/>
                <w:color w:val="000000"/>
                <w:kern w:val="0"/>
              </w:rPr>
              <w:t>未</w:t>
            </w:r>
            <w:r>
              <w:rPr>
                <w:rFonts w:ascii="宋体" w:cs="宋体" w:hint="eastAsia"/>
                <w:color w:val="000000"/>
                <w:kern w:val="0"/>
              </w:rPr>
              <w:t>安排</w:t>
            </w:r>
            <w:r w:rsidR="004E1A93">
              <w:rPr>
                <w:rFonts w:ascii="宋体" w:cs="宋体" w:hint="eastAsia"/>
                <w:color w:val="000000"/>
                <w:kern w:val="0"/>
              </w:rPr>
              <w:t>或缺少廉政</w:t>
            </w:r>
            <w:r>
              <w:rPr>
                <w:rFonts w:ascii="宋体" w:cs="宋体" w:hint="eastAsia"/>
                <w:color w:val="000000"/>
                <w:kern w:val="0"/>
              </w:rPr>
              <w:t>学习内容，每缺一项扣0.25分，扣完为止。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5B37F8" w:rsidRDefault="005B37F8" w:rsidP="003935BA">
            <w:pPr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5B37F8" w:rsidRDefault="005B37F8" w:rsidP="003935BA">
            <w:pPr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5B37F8" w:rsidRDefault="005B37F8">
            <w:pPr>
              <w:spacing w:line="260" w:lineRule="exact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查看上交的会议记录</w:t>
            </w:r>
          </w:p>
        </w:tc>
      </w:tr>
      <w:tr w:rsidR="005B37F8" w:rsidRPr="00F22BAE" w:rsidTr="003935BA">
        <w:trPr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8A71DF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 w:val="restart"/>
            <w:tcBorders>
              <w:left w:val="single" w:sz="2" w:space="0" w:color="auto"/>
            </w:tcBorders>
            <w:vAlign w:val="center"/>
          </w:tcPr>
          <w:p w:rsidR="005B37F8" w:rsidRPr="00FB6EA0" w:rsidRDefault="005B37F8" w:rsidP="00FB6EA0">
            <w:pPr>
              <w:spacing w:line="240" w:lineRule="exact"/>
              <w:jc w:val="left"/>
              <w:rPr>
                <w:rFonts w:ascii="宋体" w:eastAsia="宋体" w:hAnsi="Calibri" w:cs="Times New Roman"/>
                <w:color w:val="000000"/>
                <w:kern w:val="0"/>
                <w:szCs w:val="21"/>
              </w:rPr>
            </w:pPr>
            <w:r w:rsidRPr="00FB6EA0">
              <w:rPr>
                <w:rFonts w:ascii="宋体" w:eastAsia="宋体" w:hAnsi="Calibri" w:cs="Times New Roman" w:hint="eastAsia"/>
                <w:color w:val="000000"/>
                <w:kern w:val="0"/>
                <w:szCs w:val="21"/>
              </w:rPr>
              <w:t>廉政风险防控</w:t>
            </w:r>
          </w:p>
          <w:p w:rsidR="005B37F8" w:rsidRPr="00F22BAE" w:rsidRDefault="005B37F8" w:rsidP="00FB6EA0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B6EA0">
              <w:rPr>
                <w:rFonts w:ascii="宋体" w:eastAsia="宋体" w:hAnsi="Calibri" w:cs="Times New Roman" w:hint="eastAsia"/>
                <w:color w:val="000000"/>
                <w:kern w:val="0"/>
                <w:szCs w:val="21"/>
              </w:rPr>
              <w:t>（5分）</w:t>
            </w:r>
          </w:p>
        </w:tc>
        <w:tc>
          <w:tcPr>
            <w:tcW w:w="3180" w:type="dxa"/>
            <w:vAlign w:val="center"/>
          </w:tcPr>
          <w:p w:rsidR="005B37F8" w:rsidRDefault="005B37F8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廉政风险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防控制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度（2分）</w:t>
            </w:r>
          </w:p>
        </w:tc>
        <w:tc>
          <w:tcPr>
            <w:tcW w:w="5242" w:type="dxa"/>
            <w:vAlign w:val="center"/>
          </w:tcPr>
          <w:p w:rsidR="005B37F8" w:rsidRDefault="005B37F8">
            <w:pPr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有制度2分，没有不得分。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5B37F8" w:rsidRDefault="005B37F8" w:rsidP="003935BA">
            <w:pPr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5B37F8" w:rsidRDefault="005B37F8" w:rsidP="003935BA">
            <w:pPr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5B37F8" w:rsidRDefault="005B37F8">
            <w:pPr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查看文件</w:t>
            </w:r>
          </w:p>
        </w:tc>
      </w:tr>
      <w:tr w:rsidR="005B37F8" w:rsidRPr="00F22BAE" w:rsidTr="003935BA">
        <w:trPr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8A71DF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8A71DF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5B37F8" w:rsidRDefault="005B37F8">
            <w:pPr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廉政风险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防控制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度落实情况（3分）</w:t>
            </w:r>
          </w:p>
        </w:tc>
        <w:tc>
          <w:tcPr>
            <w:tcW w:w="5242" w:type="dxa"/>
            <w:vAlign w:val="center"/>
          </w:tcPr>
          <w:p w:rsidR="005B37F8" w:rsidRDefault="005B37F8" w:rsidP="004D00A2">
            <w:pPr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cs="Times New Roman" w:hint="eastAsia"/>
                <w:color w:val="000000"/>
                <w:kern w:val="0"/>
              </w:rPr>
              <w:t>风险点防控措施每有</w:t>
            </w:r>
            <w:r w:rsidR="004D00A2">
              <w:rPr>
                <w:rFonts w:ascii="宋体" w:cs="Times New Roman" w:hint="eastAsia"/>
                <w:color w:val="000000"/>
                <w:kern w:val="0"/>
              </w:rPr>
              <w:t>1</w:t>
            </w:r>
            <w:r>
              <w:rPr>
                <w:rFonts w:ascii="宋体" w:cs="Times New Roman" w:hint="eastAsia"/>
                <w:color w:val="000000"/>
                <w:kern w:val="0"/>
              </w:rPr>
              <w:t>项不落实扣1分</w:t>
            </w:r>
            <w:r w:rsidR="004D00A2">
              <w:rPr>
                <w:rFonts w:ascii="宋体" w:cs="Times New Roman" w:hint="eastAsia"/>
                <w:color w:val="000000"/>
                <w:kern w:val="0"/>
              </w:rPr>
              <w:t>，扣完为止</w:t>
            </w:r>
            <w:r>
              <w:rPr>
                <w:rFonts w:ascii="宋体" w:cs="Times New Roman" w:hint="eastAsia"/>
                <w:color w:val="000000"/>
                <w:kern w:val="0"/>
              </w:rPr>
              <w:t>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5B37F8" w:rsidRDefault="005B37F8" w:rsidP="003935BA">
            <w:pPr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5B37F8" w:rsidRDefault="005B37F8" w:rsidP="003935BA">
            <w:pPr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5B37F8" w:rsidRDefault="005B37F8">
            <w:pPr>
              <w:spacing w:line="260" w:lineRule="exact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cs="Times New Roman" w:hint="eastAsia"/>
                <w:color w:val="000000"/>
                <w:kern w:val="0"/>
              </w:rPr>
              <w:t>以检查情况为准</w:t>
            </w:r>
          </w:p>
        </w:tc>
      </w:tr>
      <w:tr w:rsidR="005B37F8" w:rsidRPr="00F22BAE" w:rsidTr="003935BA">
        <w:trPr>
          <w:trHeight w:val="739"/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8A71DF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tcBorders>
              <w:left w:val="single" w:sz="2" w:space="0" w:color="auto"/>
            </w:tcBorders>
            <w:vAlign w:val="center"/>
          </w:tcPr>
          <w:p w:rsidR="005B37F8" w:rsidRDefault="005B37F8">
            <w:pPr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遵纪守法（4分）</w:t>
            </w:r>
          </w:p>
        </w:tc>
        <w:tc>
          <w:tcPr>
            <w:tcW w:w="3180" w:type="dxa"/>
            <w:vAlign w:val="center"/>
          </w:tcPr>
          <w:p w:rsidR="005B37F8" w:rsidRDefault="005B37F8">
            <w:pPr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廉政违纪违规情况（4分）</w:t>
            </w:r>
          </w:p>
        </w:tc>
        <w:tc>
          <w:tcPr>
            <w:tcW w:w="5242" w:type="dxa"/>
            <w:vAlign w:val="center"/>
          </w:tcPr>
          <w:p w:rsidR="005B37F8" w:rsidRDefault="005B37F8" w:rsidP="004D00A2">
            <w:pPr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廉政违纪违规的，经核实事实成立的，每1次扣2分</w:t>
            </w:r>
            <w:r w:rsidR="004D00A2">
              <w:rPr>
                <w:rFonts w:ascii="宋体" w:cs="宋体" w:hint="eastAsia"/>
                <w:color w:val="000000"/>
                <w:kern w:val="0"/>
              </w:rPr>
              <w:t>，</w:t>
            </w:r>
            <w:r w:rsidR="004D00A2">
              <w:rPr>
                <w:rFonts w:ascii="宋体" w:cs="Times New Roman" w:hint="eastAsia"/>
                <w:color w:val="000000"/>
                <w:kern w:val="0"/>
              </w:rPr>
              <w:t>扣完为止</w:t>
            </w:r>
            <w:r>
              <w:rPr>
                <w:rFonts w:ascii="宋体" w:cs="宋体" w:hint="eastAsia"/>
                <w:color w:val="000000"/>
                <w:kern w:val="0"/>
              </w:rPr>
              <w:t>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5B37F8" w:rsidRDefault="005B37F8" w:rsidP="003935BA">
            <w:pPr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5B37F8" w:rsidRDefault="005B37F8" w:rsidP="003935BA">
            <w:pPr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5B37F8" w:rsidRDefault="005B37F8">
            <w:pPr>
              <w:spacing w:line="260" w:lineRule="exact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廉政违纪投诉及检查情况记录</w:t>
            </w:r>
          </w:p>
        </w:tc>
      </w:tr>
      <w:tr w:rsidR="005B37F8" w:rsidRPr="00F22BAE" w:rsidTr="003935BA">
        <w:trPr>
          <w:jc w:val="center"/>
        </w:trPr>
        <w:tc>
          <w:tcPr>
            <w:tcW w:w="1205" w:type="dxa"/>
            <w:vMerge w:val="restart"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9F0C78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工会工作（1</w:t>
            </w:r>
            <w:r w:rsidR="009F0C7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513" w:type="dxa"/>
            <w:vMerge w:val="restart"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9F0C78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教代会（</w:t>
            </w:r>
            <w:r w:rsidR="009F0C78">
              <w:rPr>
                <w:rFonts w:ascii="宋体" w:cs="宋体" w:hint="eastAsia"/>
                <w:color w:val="000000"/>
                <w:kern w:val="0"/>
              </w:rPr>
              <w:t>3</w:t>
            </w:r>
            <w:r>
              <w:rPr>
                <w:rFonts w:ascii="宋体" w:cs="宋体" w:hint="eastAsia"/>
                <w:color w:val="000000"/>
                <w:kern w:val="0"/>
              </w:rPr>
              <w:t>分）</w:t>
            </w:r>
          </w:p>
        </w:tc>
        <w:tc>
          <w:tcPr>
            <w:tcW w:w="3180" w:type="dxa"/>
            <w:vAlign w:val="center"/>
          </w:tcPr>
          <w:p w:rsidR="005B37F8" w:rsidRDefault="005B37F8" w:rsidP="009F0C78">
            <w:pPr>
              <w:spacing w:line="240" w:lineRule="exac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提案情况（</w:t>
            </w:r>
            <w:r w:rsidR="009F0C78">
              <w:rPr>
                <w:rFonts w:ascii="宋体" w:cs="宋体" w:hint="eastAsia"/>
                <w:color w:val="000000"/>
                <w:kern w:val="0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</w:rPr>
              <w:t>分）</w:t>
            </w:r>
          </w:p>
        </w:tc>
        <w:tc>
          <w:tcPr>
            <w:tcW w:w="5242" w:type="dxa"/>
            <w:vAlign w:val="center"/>
          </w:tcPr>
          <w:p w:rsidR="005B37F8" w:rsidRDefault="005B37F8" w:rsidP="009F0C78">
            <w:pPr>
              <w:spacing w:line="240" w:lineRule="exac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cs="Times New Roman" w:hint="eastAsia"/>
                <w:color w:val="000000"/>
                <w:kern w:val="0"/>
              </w:rPr>
              <w:t>立案提案占代表人数的比例X</w:t>
            </w:r>
            <w:r>
              <w:rPr>
                <w:rFonts w:ascii="Tahoma" w:hAnsi="Tahoma" w:cs="Tahoma"/>
                <w:color w:val="444444"/>
                <w:shd w:val="clear" w:color="auto" w:fill="FFFFFF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50%得</w:t>
            </w:r>
            <w:r w:rsidR="009F0C78">
              <w:rPr>
                <w:rFonts w:ascii="宋体" w:hAnsi="宋体" w:cs="宋体" w:hint="eastAsia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分，X</w:t>
            </w:r>
            <w:r>
              <w:rPr>
                <w:rFonts w:ascii="Tahoma" w:hAnsi="Tahoma" w:cs="Tahoma"/>
                <w:color w:val="444444"/>
                <w:shd w:val="clear" w:color="auto" w:fill="FFFFFF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25%得1.</w:t>
            </w:r>
            <w:r w:rsidR="009F0C78"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分，X＞0得</w:t>
            </w:r>
            <w:r w:rsidR="009F0C78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分，</w:t>
            </w:r>
            <w:r>
              <w:rPr>
                <w:rFonts w:ascii="宋体" w:cs="Times New Roman" w:hint="eastAsia"/>
                <w:color w:val="000000"/>
                <w:kern w:val="0"/>
              </w:rPr>
              <w:t>无立案提案不得分。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5B37F8" w:rsidRDefault="0053416B" w:rsidP="003935BA">
            <w:pPr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Cs w:val="21"/>
              </w:rPr>
            </w:pPr>
            <w:r w:rsidRPr="003B5C06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5B37F8" w:rsidRDefault="005B37F8" w:rsidP="003935BA">
            <w:pPr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5B37F8" w:rsidRDefault="005B37F8">
            <w:pPr>
              <w:spacing w:line="260" w:lineRule="exact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以代表提案立案情况为准</w:t>
            </w:r>
          </w:p>
        </w:tc>
      </w:tr>
      <w:tr w:rsidR="005B37F8" w:rsidRPr="00F22BAE" w:rsidTr="003935BA">
        <w:trPr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8A71DF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8A71DF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5B37F8" w:rsidRDefault="005B37F8">
            <w:pPr>
              <w:spacing w:line="240" w:lineRule="exac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代表参会率（1分）</w:t>
            </w:r>
          </w:p>
        </w:tc>
        <w:tc>
          <w:tcPr>
            <w:tcW w:w="5242" w:type="dxa"/>
            <w:vAlign w:val="center"/>
          </w:tcPr>
          <w:p w:rsidR="005B37F8" w:rsidRDefault="005B37F8" w:rsidP="004D00A2">
            <w:pPr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每缺席</w:t>
            </w:r>
            <w:r w:rsidR="004D00A2">
              <w:rPr>
                <w:rFonts w:ascii="宋体" w:hAnsi="宋体" w:cs="宋体" w:hint="eastAsia"/>
                <w:color w:val="000000"/>
                <w:kern w:val="0"/>
              </w:rPr>
              <w:t>1名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代表，扣0.2分，</w:t>
            </w:r>
            <w:proofErr w:type="gramStart"/>
            <w:r w:rsidR="004D00A2">
              <w:rPr>
                <w:rFonts w:ascii="宋体" w:hAnsi="宋体" w:cs="宋体" w:hint="eastAsia"/>
                <w:color w:val="000000"/>
                <w:kern w:val="0"/>
              </w:rPr>
              <w:t>参会率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低于85%不得分。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5B37F8" w:rsidRDefault="0053416B" w:rsidP="003935BA">
            <w:pPr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Cs w:val="21"/>
              </w:rPr>
            </w:pPr>
            <w:r w:rsidRPr="003B5C06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5B37F8" w:rsidRDefault="005B37F8" w:rsidP="003935BA">
            <w:pPr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5B37F8" w:rsidRDefault="005B37F8">
            <w:pPr>
              <w:widowControl/>
              <w:spacing w:line="260" w:lineRule="exact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以教代会签到记录为准</w:t>
            </w:r>
          </w:p>
        </w:tc>
      </w:tr>
      <w:tr w:rsidR="005B37F8" w:rsidRPr="00F22BAE" w:rsidTr="003935BA">
        <w:trPr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8A71DF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tcBorders>
              <w:left w:val="single" w:sz="2" w:space="0" w:color="auto"/>
            </w:tcBorders>
            <w:vAlign w:val="center"/>
          </w:tcPr>
          <w:p w:rsidR="005B37F8" w:rsidRDefault="005B37F8">
            <w:pPr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cs="Times New Roman" w:hint="eastAsia"/>
                <w:color w:val="000000"/>
                <w:kern w:val="0"/>
              </w:rPr>
              <w:t>民主决策（1分）</w:t>
            </w:r>
          </w:p>
        </w:tc>
        <w:tc>
          <w:tcPr>
            <w:tcW w:w="3180" w:type="dxa"/>
            <w:vAlign w:val="center"/>
          </w:tcPr>
          <w:p w:rsidR="005B37F8" w:rsidRDefault="005B37F8">
            <w:pPr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工会小组参与决策情况（1分）</w:t>
            </w:r>
          </w:p>
        </w:tc>
        <w:tc>
          <w:tcPr>
            <w:tcW w:w="5242" w:type="dxa"/>
            <w:vAlign w:val="center"/>
          </w:tcPr>
          <w:p w:rsidR="005B37F8" w:rsidRDefault="005B37F8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系（部）涉及到教职工切身利益的重大事项，工会小组参与决策得1分，不参与</w:t>
            </w:r>
            <w:r w:rsidR="004D00A2">
              <w:rPr>
                <w:rFonts w:ascii="宋体" w:hAnsi="宋体" w:cs="宋体" w:hint="eastAsia"/>
                <w:color w:val="000000"/>
                <w:kern w:val="0"/>
              </w:rPr>
              <w:t>或不完全参与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不得分。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5B37F8" w:rsidRDefault="005B37F8" w:rsidP="003935BA">
            <w:pPr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5B37F8" w:rsidRDefault="005B37F8" w:rsidP="003935BA">
            <w:pPr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5B37F8" w:rsidRDefault="005B37F8"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查看会议记录</w:t>
            </w:r>
          </w:p>
        </w:tc>
      </w:tr>
      <w:tr w:rsidR="005B37F8" w:rsidRPr="00F22BAE" w:rsidTr="003935BA">
        <w:trPr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8A71DF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 w:val="restart"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9F0C78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工会活动（</w:t>
            </w:r>
            <w:r w:rsidR="009F0C78">
              <w:rPr>
                <w:rFonts w:ascii="宋体" w:cs="宋体" w:hint="eastAsia"/>
                <w:color w:val="000000"/>
                <w:kern w:val="0"/>
              </w:rPr>
              <w:t>7</w:t>
            </w:r>
            <w:r>
              <w:rPr>
                <w:rFonts w:ascii="宋体" w:cs="宋体" w:hint="eastAsia"/>
                <w:color w:val="000000"/>
                <w:kern w:val="0"/>
              </w:rPr>
              <w:t>分）</w:t>
            </w:r>
          </w:p>
        </w:tc>
        <w:tc>
          <w:tcPr>
            <w:tcW w:w="3180" w:type="dxa"/>
            <w:vAlign w:val="center"/>
          </w:tcPr>
          <w:p w:rsidR="005B37F8" w:rsidRPr="00F22BAE" w:rsidRDefault="005B37F8" w:rsidP="00F02A6F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向院工会网站投稿宣传师德师风情况（1分）</w:t>
            </w:r>
          </w:p>
        </w:tc>
        <w:tc>
          <w:tcPr>
            <w:tcW w:w="5242" w:type="dxa"/>
            <w:vAlign w:val="center"/>
          </w:tcPr>
          <w:p w:rsidR="005B37F8" w:rsidRPr="00F22BAE" w:rsidRDefault="005B37F8" w:rsidP="00650BB8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年投稿数X</w:t>
            </w:r>
            <w:r>
              <w:rPr>
                <w:rFonts w:ascii="Tahoma" w:hAnsi="Tahoma" w:cs="Tahoma"/>
                <w:color w:val="444444"/>
                <w:shd w:val="clear" w:color="auto" w:fill="FFFFFF"/>
              </w:rPr>
              <w:t>≥</w:t>
            </w:r>
            <w:r>
              <w:rPr>
                <w:rFonts w:ascii="宋体" w:cs="宋体" w:hint="eastAsia"/>
                <w:color w:val="000000"/>
                <w:kern w:val="0"/>
              </w:rPr>
              <w:t>4得1分，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X</w:t>
            </w:r>
            <w:r>
              <w:rPr>
                <w:rFonts w:ascii="Tahoma" w:hAnsi="Tahoma" w:cs="Tahoma"/>
                <w:color w:val="444444"/>
                <w:shd w:val="clear" w:color="auto" w:fill="FFFFFF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2得0.5分，X＜2</w:t>
            </w:r>
            <w:r>
              <w:rPr>
                <w:rFonts w:ascii="宋体" w:cs="Times New Roman" w:hint="eastAsia"/>
                <w:color w:val="000000"/>
                <w:kern w:val="0"/>
              </w:rPr>
              <w:t>不得分。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3935BA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3935BA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8A71DF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查看工会网站</w:t>
            </w:r>
          </w:p>
        </w:tc>
      </w:tr>
      <w:tr w:rsidR="005B37F8" w:rsidRPr="00F22BAE" w:rsidTr="003935BA">
        <w:trPr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8A71DF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8A71DF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5B37F8" w:rsidRDefault="005B37F8" w:rsidP="009F0C78">
            <w:pPr>
              <w:widowControl/>
              <w:spacing w:line="240" w:lineRule="exac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院级文体活动参与情况（</w:t>
            </w:r>
            <w:r w:rsidR="009F0C78">
              <w:rPr>
                <w:rFonts w:ascii="宋体" w:cs="宋体" w:hint="eastAsia"/>
                <w:color w:val="000000"/>
                <w:kern w:val="0"/>
              </w:rPr>
              <w:t>3</w:t>
            </w:r>
            <w:r>
              <w:rPr>
                <w:rFonts w:ascii="宋体" w:cs="宋体" w:hint="eastAsia"/>
                <w:color w:val="000000"/>
                <w:kern w:val="0"/>
              </w:rPr>
              <w:t>分）</w:t>
            </w:r>
          </w:p>
        </w:tc>
        <w:tc>
          <w:tcPr>
            <w:tcW w:w="5242" w:type="dxa"/>
            <w:vAlign w:val="center"/>
          </w:tcPr>
          <w:p w:rsidR="005B37F8" w:rsidRPr="00067C5A" w:rsidRDefault="005B37F8" w:rsidP="004D00A2">
            <w:pPr>
              <w:spacing w:line="240" w:lineRule="exact"/>
              <w:jc w:val="left"/>
              <w:rPr>
                <w:rFonts w:ascii="宋体" w:cs="Times New Roman"/>
                <w:color w:val="000000" w:themeColor="text1"/>
                <w:kern w:val="0"/>
                <w:szCs w:val="21"/>
              </w:rPr>
            </w:pPr>
            <w:r w:rsidRPr="00067C5A">
              <w:rPr>
                <w:rFonts w:ascii="宋体" w:cs="Times New Roman" w:hint="eastAsia"/>
                <w:color w:val="000000" w:themeColor="text1"/>
                <w:kern w:val="0"/>
              </w:rPr>
              <w:t>大型活动每缺席</w:t>
            </w:r>
            <w:r w:rsidR="004D00A2">
              <w:rPr>
                <w:rFonts w:ascii="宋体" w:cs="Times New Roman" w:hint="eastAsia"/>
                <w:color w:val="000000" w:themeColor="text1"/>
                <w:kern w:val="0"/>
              </w:rPr>
              <w:t>1</w:t>
            </w:r>
            <w:r w:rsidRPr="00067C5A">
              <w:rPr>
                <w:rFonts w:ascii="宋体" w:cs="Times New Roman" w:hint="eastAsia"/>
                <w:color w:val="000000" w:themeColor="text1"/>
                <w:kern w:val="0"/>
              </w:rPr>
              <w:t>项，扣1分，扣完为止。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5B37F8" w:rsidRDefault="0053416B" w:rsidP="003935BA">
            <w:pPr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Cs w:val="21"/>
              </w:rPr>
            </w:pPr>
            <w:r w:rsidRPr="003B5C06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5B37F8" w:rsidRDefault="005B37F8" w:rsidP="003935BA">
            <w:pPr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5B37F8" w:rsidRDefault="005B37F8" w:rsidP="003D3CDC">
            <w:pPr>
              <w:widowControl/>
              <w:spacing w:line="260" w:lineRule="exact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cs="Times New Roman" w:hint="eastAsia"/>
                <w:color w:val="000000"/>
                <w:kern w:val="0"/>
              </w:rPr>
              <w:t>以工会记录为准</w:t>
            </w:r>
          </w:p>
        </w:tc>
      </w:tr>
      <w:tr w:rsidR="005B37F8" w:rsidRPr="00F22BAE" w:rsidTr="003935BA">
        <w:trPr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8A71DF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8A71DF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5B37F8" w:rsidRPr="00F22BAE" w:rsidRDefault="004D00A2" w:rsidP="00F02A6F">
            <w:pPr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院级</w:t>
            </w:r>
            <w:r w:rsidR="005B37F8">
              <w:rPr>
                <w:rFonts w:ascii="宋体" w:cs="宋体" w:hint="eastAsia"/>
                <w:color w:val="000000"/>
                <w:kern w:val="0"/>
              </w:rPr>
              <w:t>群众性活动出勤情况（2分）</w:t>
            </w:r>
          </w:p>
        </w:tc>
        <w:tc>
          <w:tcPr>
            <w:tcW w:w="5242" w:type="dxa"/>
            <w:vAlign w:val="center"/>
          </w:tcPr>
          <w:p w:rsidR="005B37F8" w:rsidRPr="00067C5A" w:rsidRDefault="005B37F8" w:rsidP="00650BB8">
            <w:pPr>
              <w:spacing w:line="240" w:lineRule="exac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067C5A">
              <w:rPr>
                <w:rFonts w:ascii="宋体" w:hAnsi="宋体" w:cs="宋体" w:hint="eastAsia"/>
                <w:color w:val="000000" w:themeColor="text1"/>
                <w:kern w:val="0"/>
              </w:rPr>
              <w:t>年度出勤率X</w:t>
            </w:r>
            <w:r w:rsidRPr="00067C5A">
              <w:rPr>
                <w:rFonts w:ascii="Tahoma" w:hAnsi="Tahoma" w:cs="Tahoma"/>
                <w:color w:val="000000" w:themeColor="text1"/>
                <w:shd w:val="clear" w:color="auto" w:fill="FFFFFF"/>
              </w:rPr>
              <w:t>≥</w:t>
            </w:r>
            <w:r w:rsidRPr="00067C5A">
              <w:rPr>
                <w:rFonts w:ascii="宋体" w:hAnsi="宋体" w:cs="宋体" w:hint="eastAsia"/>
                <w:color w:val="000000" w:themeColor="text1"/>
                <w:kern w:val="0"/>
              </w:rPr>
              <w:t>90%得2分，X</w:t>
            </w:r>
            <w:r w:rsidRPr="00067C5A">
              <w:rPr>
                <w:rFonts w:ascii="Tahoma" w:hAnsi="Tahoma" w:cs="Tahoma"/>
                <w:color w:val="000000" w:themeColor="text1"/>
                <w:shd w:val="clear" w:color="auto" w:fill="FFFFFF"/>
              </w:rPr>
              <w:t>≥</w:t>
            </w:r>
            <w:r w:rsidRPr="00067C5A">
              <w:rPr>
                <w:rFonts w:ascii="宋体" w:hAnsi="宋体" w:cs="宋体" w:hint="eastAsia"/>
                <w:color w:val="000000" w:themeColor="text1"/>
                <w:kern w:val="0"/>
              </w:rPr>
              <w:t>80%得1.5分，X</w:t>
            </w:r>
            <w:r w:rsidRPr="00067C5A">
              <w:rPr>
                <w:rFonts w:ascii="Tahoma" w:hAnsi="Tahoma" w:cs="Tahoma"/>
                <w:color w:val="000000" w:themeColor="text1"/>
                <w:shd w:val="clear" w:color="auto" w:fill="FFFFFF"/>
              </w:rPr>
              <w:t>≥70</w:t>
            </w:r>
            <w:r w:rsidRPr="00067C5A">
              <w:rPr>
                <w:rFonts w:ascii="宋体" w:hAnsi="宋体" w:cs="宋体" w:hint="eastAsia"/>
                <w:color w:val="000000" w:themeColor="text1"/>
                <w:kern w:val="0"/>
              </w:rPr>
              <w:t>%得1分，X</w:t>
            </w:r>
            <w:r w:rsidRPr="00067C5A">
              <w:rPr>
                <w:rFonts w:ascii="Tahoma" w:hAnsi="Tahoma" w:cs="Tahoma"/>
                <w:color w:val="000000" w:themeColor="text1"/>
                <w:shd w:val="clear" w:color="auto" w:fill="FFFFFF"/>
              </w:rPr>
              <w:t>≥60</w:t>
            </w:r>
            <w:r w:rsidRPr="00067C5A">
              <w:rPr>
                <w:rFonts w:ascii="宋体" w:hAnsi="宋体" w:cs="宋体" w:hint="eastAsia"/>
                <w:color w:val="000000" w:themeColor="text1"/>
                <w:kern w:val="0"/>
              </w:rPr>
              <w:t>%得0.5分，X＜60%</w:t>
            </w:r>
            <w:r w:rsidRPr="00067C5A">
              <w:rPr>
                <w:rFonts w:ascii="宋体" w:cs="Times New Roman" w:hint="eastAsia"/>
                <w:color w:val="000000" w:themeColor="text1"/>
                <w:kern w:val="0"/>
              </w:rPr>
              <w:t>不得分。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5B37F8" w:rsidRPr="00F22BAE" w:rsidRDefault="0053416B" w:rsidP="003935BA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5C06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5B37F8" w:rsidRPr="00F22BAE" w:rsidRDefault="005B37F8" w:rsidP="003935BA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5B37F8" w:rsidRPr="00F22BAE" w:rsidRDefault="005B37F8" w:rsidP="008A71DF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以平时各项活动签到记录为准</w:t>
            </w:r>
          </w:p>
        </w:tc>
      </w:tr>
      <w:tr w:rsidR="005B37F8" w:rsidRPr="00F22BAE" w:rsidTr="003935BA">
        <w:trPr>
          <w:trHeight w:val="1085"/>
          <w:jc w:val="center"/>
        </w:trPr>
        <w:tc>
          <w:tcPr>
            <w:tcW w:w="120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B37F8" w:rsidRPr="00F22BAE" w:rsidRDefault="005B37F8" w:rsidP="008A71DF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B37F8" w:rsidRPr="00F22BAE" w:rsidRDefault="005B37F8" w:rsidP="008A71DF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  <w:vAlign w:val="center"/>
          </w:tcPr>
          <w:p w:rsidR="005B37F8" w:rsidRDefault="005B37F8" w:rsidP="009F0C78">
            <w:pPr>
              <w:spacing w:line="240" w:lineRule="exac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送温暖活动落实情况(1分)</w:t>
            </w:r>
          </w:p>
        </w:tc>
        <w:tc>
          <w:tcPr>
            <w:tcW w:w="5242" w:type="dxa"/>
            <w:tcBorders>
              <w:bottom w:val="single" w:sz="4" w:space="0" w:color="auto"/>
            </w:tcBorders>
            <w:vAlign w:val="center"/>
          </w:tcPr>
          <w:p w:rsidR="005B37F8" w:rsidRDefault="005B37F8" w:rsidP="009F0C78">
            <w:pPr>
              <w:spacing w:line="240" w:lineRule="exact"/>
              <w:rPr>
                <w:rFonts w:ascii="宋体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cs="Times New Roman" w:hint="eastAsia"/>
                <w:color w:val="000000"/>
                <w:kern w:val="0"/>
              </w:rPr>
              <w:t>工会小组能及时探访住院教职工0.5分；教职工生日慰问完成率X=100%得</w:t>
            </w:r>
            <w:r w:rsidR="009F0C78">
              <w:rPr>
                <w:rFonts w:ascii="宋体" w:cs="Times New Roman" w:hint="eastAsia"/>
                <w:color w:val="000000"/>
                <w:kern w:val="0"/>
              </w:rPr>
              <w:t>0.5</w:t>
            </w:r>
            <w:r>
              <w:rPr>
                <w:rFonts w:ascii="宋体" w:cs="Times New Roman" w:hint="eastAsia"/>
                <w:color w:val="000000"/>
                <w:kern w:val="0"/>
              </w:rPr>
              <w:t>分。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B37F8" w:rsidRDefault="005B37F8" w:rsidP="003935BA">
            <w:pPr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B37F8" w:rsidRDefault="005B37F8" w:rsidP="003935BA">
            <w:pPr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5B37F8" w:rsidRDefault="005B37F8">
            <w:pPr>
              <w:widowControl/>
              <w:spacing w:line="260" w:lineRule="exact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以探访住院教职工及教职工生日慰问落实情况为准</w:t>
            </w:r>
          </w:p>
        </w:tc>
      </w:tr>
      <w:tr w:rsidR="009F0C78" w:rsidRPr="00F22BAE" w:rsidTr="003935BA">
        <w:trPr>
          <w:trHeight w:val="557"/>
          <w:jc w:val="center"/>
        </w:trPr>
        <w:tc>
          <w:tcPr>
            <w:tcW w:w="1205" w:type="dxa"/>
            <w:vMerge w:val="restart"/>
            <w:tcBorders>
              <w:right w:val="single" w:sz="2" w:space="0" w:color="auto"/>
            </w:tcBorders>
            <w:vAlign w:val="center"/>
          </w:tcPr>
          <w:p w:rsidR="009F0C78" w:rsidRPr="00410484" w:rsidRDefault="009F0C78" w:rsidP="008A71DF"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484">
              <w:rPr>
                <w:rFonts w:ascii="宋体" w:hAnsi="宋体" w:cs="宋体" w:hint="eastAsia"/>
                <w:kern w:val="0"/>
                <w:szCs w:val="21"/>
              </w:rPr>
              <w:t>安全稳定工作</w:t>
            </w:r>
          </w:p>
          <w:p w:rsidR="009F0C78" w:rsidRPr="00410484" w:rsidRDefault="009F0C78" w:rsidP="009F0C78"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484">
              <w:rPr>
                <w:rFonts w:ascii="宋体" w:hAnsi="宋体" w:cs="宋体" w:hint="eastAsia"/>
                <w:kern w:val="0"/>
                <w:szCs w:val="21"/>
              </w:rPr>
              <w:t>（4分）</w:t>
            </w:r>
          </w:p>
        </w:tc>
        <w:tc>
          <w:tcPr>
            <w:tcW w:w="1513" w:type="dxa"/>
            <w:vAlign w:val="center"/>
          </w:tcPr>
          <w:p w:rsidR="009F0C78" w:rsidRPr="00410484" w:rsidRDefault="009F0C78" w:rsidP="008A71DF"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484">
              <w:rPr>
                <w:rFonts w:ascii="宋体" w:hAnsi="宋体" w:cs="宋体" w:hint="eastAsia"/>
                <w:kern w:val="0"/>
                <w:szCs w:val="21"/>
              </w:rPr>
              <w:t>责任体系</w:t>
            </w:r>
          </w:p>
          <w:p w:rsidR="009F0C78" w:rsidRPr="00410484" w:rsidRDefault="009F0C78" w:rsidP="003B6391"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484">
              <w:rPr>
                <w:rFonts w:ascii="宋体" w:hAnsi="宋体" w:cs="宋体" w:hint="eastAsia"/>
                <w:kern w:val="0"/>
                <w:szCs w:val="21"/>
              </w:rPr>
              <w:t>（2分）</w:t>
            </w:r>
          </w:p>
        </w:tc>
        <w:tc>
          <w:tcPr>
            <w:tcW w:w="3180" w:type="dxa"/>
            <w:vAlign w:val="center"/>
          </w:tcPr>
          <w:p w:rsidR="009F0C78" w:rsidRPr="00410484" w:rsidRDefault="009F0C78" w:rsidP="003B6391"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484">
              <w:rPr>
                <w:rFonts w:ascii="宋体" w:hAnsi="宋体" w:cs="宋体" w:hint="eastAsia"/>
                <w:kern w:val="0"/>
                <w:szCs w:val="21"/>
              </w:rPr>
              <w:t>制度建设、责任落实情况（2分）</w:t>
            </w:r>
          </w:p>
        </w:tc>
        <w:tc>
          <w:tcPr>
            <w:tcW w:w="5242" w:type="dxa"/>
            <w:tcBorders>
              <w:right w:val="single" w:sz="2" w:space="0" w:color="auto"/>
            </w:tcBorders>
            <w:vAlign w:val="center"/>
          </w:tcPr>
          <w:p w:rsidR="009F0C78" w:rsidRPr="00410484" w:rsidRDefault="009F0C78" w:rsidP="00694337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0"/>
                <w:szCs w:val="21"/>
              </w:rPr>
            </w:pPr>
            <w:r w:rsidRPr="00410484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有相关制度、工作流程、工作预案、年度工作要点，得1分，缺1项扣0.5分，扣完为止；有明确领导人、责任人且有职责要求，得1分，没有不得分。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9F0C78" w:rsidRPr="00F22BAE" w:rsidRDefault="009F0C7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tcBorders>
              <w:left w:val="single" w:sz="2" w:space="0" w:color="auto"/>
            </w:tcBorders>
            <w:vAlign w:val="center"/>
          </w:tcPr>
          <w:p w:rsidR="009F0C78" w:rsidRPr="00F22BAE" w:rsidRDefault="009F0C7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vMerge w:val="restart"/>
          </w:tcPr>
          <w:p w:rsidR="009F0C78" w:rsidRPr="00F22BAE" w:rsidRDefault="009F0C78" w:rsidP="007C7677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看材料、看制度、会议记录及有关材料</w:t>
            </w:r>
          </w:p>
        </w:tc>
      </w:tr>
      <w:tr w:rsidR="009F0C78" w:rsidRPr="00F22BAE" w:rsidTr="003935BA">
        <w:trPr>
          <w:trHeight w:val="619"/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9F0C78" w:rsidRPr="00410484" w:rsidRDefault="009F0C78" w:rsidP="008A71DF"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9F0C78" w:rsidRPr="00410484" w:rsidRDefault="009F0C78" w:rsidP="008A71DF"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484">
              <w:rPr>
                <w:rFonts w:ascii="宋体" w:hAnsi="宋体" w:cs="宋体" w:hint="eastAsia"/>
                <w:kern w:val="0"/>
                <w:szCs w:val="21"/>
              </w:rPr>
              <w:t>工作机制</w:t>
            </w:r>
          </w:p>
          <w:p w:rsidR="009F0C78" w:rsidRPr="00410484" w:rsidRDefault="009F0C78" w:rsidP="009F0C78"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484">
              <w:rPr>
                <w:rFonts w:ascii="宋体" w:hAnsi="宋体" w:cs="宋体" w:hint="eastAsia"/>
                <w:kern w:val="0"/>
                <w:szCs w:val="21"/>
              </w:rPr>
              <w:t>（2分）</w:t>
            </w:r>
          </w:p>
        </w:tc>
        <w:tc>
          <w:tcPr>
            <w:tcW w:w="3180" w:type="dxa"/>
            <w:vAlign w:val="center"/>
          </w:tcPr>
          <w:p w:rsidR="009F0C78" w:rsidRPr="00410484" w:rsidRDefault="009F0C78" w:rsidP="009F0C78"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484">
              <w:rPr>
                <w:rFonts w:ascii="宋体" w:hAnsi="宋体" w:cs="宋体" w:hint="eastAsia"/>
                <w:kern w:val="0"/>
                <w:szCs w:val="21"/>
              </w:rPr>
              <w:t>工作安排、检查情况（2分）</w:t>
            </w:r>
          </w:p>
        </w:tc>
        <w:tc>
          <w:tcPr>
            <w:tcW w:w="5242" w:type="dxa"/>
            <w:tcBorders>
              <w:right w:val="single" w:sz="2" w:space="0" w:color="auto"/>
            </w:tcBorders>
            <w:vAlign w:val="center"/>
          </w:tcPr>
          <w:p w:rsidR="009F0C78" w:rsidRPr="00410484" w:rsidRDefault="009F0C78" w:rsidP="009F0C78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0"/>
                <w:szCs w:val="21"/>
              </w:rPr>
            </w:pPr>
            <w:r w:rsidRPr="00410484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每学期至少1次专题会议研究部署工作，得1分；及时传达学院会议精神，及时跟踪检查督办得1分。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9F0C78" w:rsidRPr="00F22BAE" w:rsidRDefault="009F0C7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tcBorders>
              <w:left w:val="single" w:sz="2" w:space="0" w:color="auto"/>
            </w:tcBorders>
            <w:vAlign w:val="center"/>
          </w:tcPr>
          <w:p w:rsidR="009F0C78" w:rsidRPr="00F22BAE" w:rsidRDefault="009F0C7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vMerge/>
          </w:tcPr>
          <w:p w:rsidR="009F0C78" w:rsidRPr="00F22BAE" w:rsidRDefault="009F0C78" w:rsidP="00DB77D5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F0C78" w:rsidRPr="00F22BAE" w:rsidTr="003935BA">
        <w:trPr>
          <w:trHeight w:val="619"/>
          <w:jc w:val="center"/>
        </w:trPr>
        <w:tc>
          <w:tcPr>
            <w:tcW w:w="1205" w:type="dxa"/>
            <w:vMerge/>
            <w:tcBorders>
              <w:right w:val="single" w:sz="2" w:space="0" w:color="auto"/>
            </w:tcBorders>
            <w:vAlign w:val="center"/>
          </w:tcPr>
          <w:p w:rsidR="009F0C78" w:rsidRPr="00410484" w:rsidRDefault="009F0C78" w:rsidP="008A71DF"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9F0C78" w:rsidRPr="00410484" w:rsidRDefault="009F0C78" w:rsidP="00962A31"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484">
              <w:rPr>
                <w:rFonts w:ascii="宋体" w:hAnsi="宋体" w:cs="宋体" w:hint="eastAsia"/>
                <w:kern w:val="0"/>
                <w:szCs w:val="21"/>
              </w:rPr>
              <w:t>安全稳定责任</w:t>
            </w:r>
          </w:p>
        </w:tc>
        <w:tc>
          <w:tcPr>
            <w:tcW w:w="3180" w:type="dxa"/>
            <w:vAlign w:val="center"/>
          </w:tcPr>
          <w:p w:rsidR="009F0C78" w:rsidRPr="00410484" w:rsidRDefault="009F0C78" w:rsidP="00962A31"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484">
              <w:rPr>
                <w:rFonts w:ascii="宋体" w:hAnsi="宋体" w:cs="宋体" w:hint="eastAsia"/>
                <w:kern w:val="0"/>
                <w:szCs w:val="21"/>
              </w:rPr>
              <w:t>安全稳定事故（-4）</w:t>
            </w:r>
          </w:p>
        </w:tc>
        <w:tc>
          <w:tcPr>
            <w:tcW w:w="5242" w:type="dxa"/>
            <w:tcBorders>
              <w:right w:val="single" w:sz="2" w:space="0" w:color="auto"/>
            </w:tcBorders>
            <w:vAlign w:val="center"/>
          </w:tcPr>
          <w:p w:rsidR="009F0C78" w:rsidRPr="00410484" w:rsidRDefault="009F0C78" w:rsidP="00962A31">
            <w:pPr>
              <w:spacing w:line="240" w:lineRule="exact"/>
              <w:jc w:val="left"/>
              <w:rPr>
                <w:rFonts w:ascii="宋体" w:eastAsia="宋体" w:hAnsi="宋体" w:cs="宋体"/>
                <w:spacing w:val="-6"/>
                <w:kern w:val="0"/>
                <w:szCs w:val="21"/>
              </w:rPr>
            </w:pPr>
            <w:r w:rsidRPr="00410484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根据发生的安全稳定责任事故级别，扣1-4分。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9F0C78" w:rsidRPr="00F22BAE" w:rsidRDefault="009F0C7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tcBorders>
              <w:left w:val="single" w:sz="2" w:space="0" w:color="auto"/>
            </w:tcBorders>
            <w:vAlign w:val="center"/>
          </w:tcPr>
          <w:p w:rsidR="009F0C78" w:rsidRPr="00F22BAE" w:rsidRDefault="009F0C7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vMerge/>
          </w:tcPr>
          <w:p w:rsidR="009F0C78" w:rsidRPr="00F22BAE" w:rsidRDefault="009F0C78" w:rsidP="00DB77D5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F0C78" w:rsidRPr="00F22BAE" w:rsidTr="003935BA">
        <w:trPr>
          <w:jc w:val="center"/>
        </w:trPr>
        <w:tc>
          <w:tcPr>
            <w:tcW w:w="2718" w:type="dxa"/>
            <w:gridSpan w:val="2"/>
            <w:vMerge w:val="restart"/>
            <w:vAlign w:val="center"/>
          </w:tcPr>
          <w:p w:rsidR="009F0C78" w:rsidRDefault="009F0C78" w:rsidP="008A71DF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加分项目</w:t>
            </w:r>
          </w:p>
          <w:p w:rsidR="009F0C78" w:rsidRPr="00F22BAE" w:rsidRDefault="009F0C78" w:rsidP="00794817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（最多10分）</w:t>
            </w:r>
          </w:p>
        </w:tc>
        <w:tc>
          <w:tcPr>
            <w:tcW w:w="3180" w:type="dxa"/>
            <w:vAlign w:val="center"/>
          </w:tcPr>
          <w:p w:rsidR="009F0C78" w:rsidRPr="00F22BAE" w:rsidRDefault="009F0C78" w:rsidP="004D00A2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5C06">
              <w:rPr>
                <w:rFonts w:ascii="宋体" w:hAnsi="宋体" w:cs="宋体" w:hint="eastAsia"/>
                <w:color w:val="000000"/>
                <w:kern w:val="0"/>
                <w:szCs w:val="21"/>
              </w:rPr>
              <w:t>党组织获表彰或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</w:t>
            </w:r>
            <w:r w:rsidRPr="003B5C06">
              <w:rPr>
                <w:rFonts w:ascii="宋体" w:hAnsi="宋体" w:cs="宋体" w:hint="eastAsia"/>
                <w:color w:val="000000"/>
                <w:kern w:val="0"/>
                <w:szCs w:val="21"/>
              </w:rPr>
              <w:t>荣誉称号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（3分）</w:t>
            </w:r>
          </w:p>
        </w:tc>
        <w:tc>
          <w:tcPr>
            <w:tcW w:w="5242" w:type="dxa"/>
            <w:vAlign w:val="center"/>
          </w:tcPr>
          <w:p w:rsidR="009F0C78" w:rsidRPr="00F22BAE" w:rsidRDefault="009F0C78" w:rsidP="008A71DF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5C06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国家级3分，省级2分，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地厅</w:t>
            </w:r>
            <w:r w:rsidRPr="003B5C06">
              <w:rPr>
                <w:rFonts w:ascii="宋体" w:hAnsi="宋体" w:cs="宋体" w:hint="eastAsia"/>
                <w:color w:val="000000"/>
                <w:kern w:val="0"/>
                <w:szCs w:val="21"/>
              </w:rPr>
              <w:t>级1分。同一项目不重复加分。本项目最多加3分。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9F0C78" w:rsidRPr="00F22BAE" w:rsidRDefault="009F0C78" w:rsidP="003935BA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5C06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9F0C78" w:rsidRPr="00F22BAE" w:rsidRDefault="009F0C78" w:rsidP="003935BA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9F0C78" w:rsidRPr="00F22BAE" w:rsidRDefault="009F0C78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5C06">
              <w:rPr>
                <w:rFonts w:ascii="宋体" w:hAnsi="宋体" w:cs="宋体" w:hint="eastAsia"/>
                <w:color w:val="000000"/>
                <w:kern w:val="0"/>
                <w:szCs w:val="21"/>
              </w:rPr>
              <w:t>组宣部提供材料</w:t>
            </w:r>
          </w:p>
        </w:tc>
      </w:tr>
      <w:tr w:rsidR="009F0C78" w:rsidRPr="00F22BAE" w:rsidTr="003935BA">
        <w:trPr>
          <w:jc w:val="center"/>
        </w:trPr>
        <w:tc>
          <w:tcPr>
            <w:tcW w:w="2718" w:type="dxa"/>
            <w:gridSpan w:val="2"/>
            <w:vMerge/>
            <w:vAlign w:val="center"/>
          </w:tcPr>
          <w:p w:rsidR="009F0C78" w:rsidRPr="00F22BAE" w:rsidRDefault="009F0C78" w:rsidP="008A71DF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9F0C78" w:rsidRPr="00F22BAE" w:rsidRDefault="009F0C78" w:rsidP="004D00A2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党员获</w:t>
            </w:r>
            <w:proofErr w:type="gramEnd"/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表彰或荣誉称号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（3分）</w:t>
            </w:r>
          </w:p>
        </w:tc>
        <w:tc>
          <w:tcPr>
            <w:tcW w:w="5242" w:type="dxa"/>
            <w:vAlign w:val="center"/>
          </w:tcPr>
          <w:p w:rsidR="009F0C78" w:rsidRPr="00F22BAE" w:rsidRDefault="009F0C78" w:rsidP="004D00A2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每有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人获国家级表彰或荣誉称号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得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3分，省级2分。本项目最多加3分。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9F0C78" w:rsidRPr="00F22BAE" w:rsidRDefault="009F0C78" w:rsidP="003935BA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9F0C78" w:rsidRPr="00F22BAE" w:rsidRDefault="009F0C78" w:rsidP="003935BA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9F0C78" w:rsidRPr="00F22BAE" w:rsidRDefault="009F0C78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宣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部提供材料</w:t>
            </w:r>
          </w:p>
        </w:tc>
      </w:tr>
      <w:tr w:rsidR="009F0C78" w:rsidRPr="00F22BAE" w:rsidTr="003935BA">
        <w:trPr>
          <w:jc w:val="center"/>
        </w:trPr>
        <w:tc>
          <w:tcPr>
            <w:tcW w:w="2718" w:type="dxa"/>
            <w:gridSpan w:val="2"/>
            <w:vMerge/>
            <w:vAlign w:val="center"/>
          </w:tcPr>
          <w:p w:rsidR="009F0C78" w:rsidRPr="00F22BAE" w:rsidRDefault="009F0C78" w:rsidP="008A71DF">
            <w:pPr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9F0C78" w:rsidRPr="00F22BAE" w:rsidRDefault="009F0C78" w:rsidP="006C4127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党建创新案例受到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学院及上级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有关部门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肯定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推广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（1分）</w:t>
            </w:r>
          </w:p>
        </w:tc>
        <w:tc>
          <w:tcPr>
            <w:tcW w:w="5242" w:type="dxa"/>
            <w:vAlign w:val="center"/>
          </w:tcPr>
          <w:p w:rsidR="009F0C78" w:rsidRPr="00F22BAE" w:rsidRDefault="009F0C78" w:rsidP="006C4127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根据批示或推广材料确定加分。受省级肯定推广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地厅级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本项目最多加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9F0C78" w:rsidRPr="00F22BAE" w:rsidRDefault="009F0C78" w:rsidP="003935BA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9F0C78" w:rsidRPr="00F22BAE" w:rsidRDefault="009F0C78" w:rsidP="003935BA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9F0C78" w:rsidRPr="00F22BAE" w:rsidRDefault="009F0C78" w:rsidP="00D3554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组宣部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提供材料</w:t>
            </w:r>
          </w:p>
        </w:tc>
      </w:tr>
      <w:tr w:rsidR="009F0C78" w:rsidRPr="00F22BAE" w:rsidTr="003935BA">
        <w:trPr>
          <w:trHeight w:val="364"/>
          <w:jc w:val="center"/>
        </w:trPr>
        <w:tc>
          <w:tcPr>
            <w:tcW w:w="2718" w:type="dxa"/>
            <w:gridSpan w:val="2"/>
            <w:vMerge/>
            <w:vAlign w:val="center"/>
          </w:tcPr>
          <w:p w:rsidR="009F0C78" w:rsidRPr="00F22BAE" w:rsidRDefault="009F0C78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9F0C78" w:rsidRPr="00F22BAE" w:rsidRDefault="009F0C78" w:rsidP="006C412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51D1">
              <w:rPr>
                <w:rFonts w:ascii="宋体" w:hAnsi="宋体" w:cs="宋体" w:hint="eastAsia"/>
                <w:color w:val="000000"/>
                <w:kern w:val="0"/>
                <w:szCs w:val="21"/>
              </w:rPr>
              <w:t>党建创新项目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（1分）</w:t>
            </w:r>
          </w:p>
        </w:tc>
        <w:tc>
          <w:tcPr>
            <w:tcW w:w="5242" w:type="dxa"/>
            <w:vAlign w:val="center"/>
          </w:tcPr>
          <w:p w:rsidR="009F0C78" w:rsidRPr="00F22BAE" w:rsidRDefault="009F0C78" w:rsidP="006C412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获得长江大学和上级党组织立项得1分。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9F0C78" w:rsidRPr="00F22BAE" w:rsidRDefault="009F0C7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5544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9F0C78" w:rsidRPr="00F22BAE" w:rsidRDefault="009F0C7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9F0C78" w:rsidRPr="00F22BAE" w:rsidRDefault="009F0C78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5544">
              <w:rPr>
                <w:rFonts w:ascii="宋体" w:hAnsi="宋体" w:cs="宋体" w:hint="eastAsia"/>
                <w:color w:val="000000"/>
                <w:kern w:val="0"/>
                <w:szCs w:val="21"/>
              </w:rPr>
              <w:t>组宣部提供材料</w:t>
            </w:r>
          </w:p>
        </w:tc>
      </w:tr>
      <w:tr w:rsidR="009F0C78" w:rsidRPr="00F22BAE" w:rsidTr="003935BA">
        <w:trPr>
          <w:trHeight w:val="364"/>
          <w:jc w:val="center"/>
        </w:trPr>
        <w:tc>
          <w:tcPr>
            <w:tcW w:w="2718" w:type="dxa"/>
            <w:gridSpan w:val="2"/>
            <w:vMerge/>
            <w:vAlign w:val="center"/>
          </w:tcPr>
          <w:p w:rsidR="009F0C78" w:rsidRPr="00F22BAE" w:rsidRDefault="009F0C78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9F0C78" w:rsidRPr="00C051D1" w:rsidRDefault="009F0C78" w:rsidP="003B6391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发表有影响的正面新闻（2分）</w:t>
            </w:r>
          </w:p>
        </w:tc>
        <w:tc>
          <w:tcPr>
            <w:tcW w:w="5242" w:type="dxa"/>
            <w:vAlign w:val="center"/>
          </w:tcPr>
          <w:p w:rsidR="009F0C78" w:rsidRDefault="009F0C78" w:rsidP="00D434A0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国家级主流媒体刊发得2分，行业中央媒体、省级主流媒体刊发每篇得1分。本项目最多加2分。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9F0C78" w:rsidRPr="00D35544" w:rsidRDefault="009F0C7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9F0C78" w:rsidRPr="00F22BAE" w:rsidRDefault="009F0C7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9F0C78" w:rsidRPr="00D35544" w:rsidRDefault="009F0C78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看原件</w:t>
            </w:r>
          </w:p>
        </w:tc>
      </w:tr>
      <w:tr w:rsidR="009F0C78" w:rsidRPr="00F22BAE" w:rsidTr="003935BA">
        <w:trPr>
          <w:trHeight w:val="695"/>
          <w:jc w:val="center"/>
        </w:trPr>
        <w:tc>
          <w:tcPr>
            <w:tcW w:w="2718" w:type="dxa"/>
            <w:gridSpan w:val="2"/>
            <w:tcBorders>
              <w:top w:val="nil"/>
            </w:tcBorders>
            <w:vAlign w:val="center"/>
          </w:tcPr>
          <w:p w:rsidR="009F0C78" w:rsidRDefault="009F0C78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扣分项目</w:t>
            </w:r>
          </w:p>
          <w:p w:rsidR="009F0C78" w:rsidRPr="00F22BAE" w:rsidRDefault="009F0C78" w:rsidP="00132DE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34A0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（最多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—10</w:t>
            </w:r>
            <w:r w:rsidRPr="00D434A0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180" w:type="dxa"/>
            <w:vAlign w:val="center"/>
          </w:tcPr>
          <w:p w:rsidR="009F0C78" w:rsidRPr="00F22BAE" w:rsidRDefault="009F0C78" w:rsidP="008A71DF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党组织被问责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（—10分）</w:t>
            </w:r>
          </w:p>
        </w:tc>
        <w:tc>
          <w:tcPr>
            <w:tcW w:w="5242" w:type="dxa"/>
            <w:vAlign w:val="center"/>
          </w:tcPr>
          <w:p w:rsidR="009F0C78" w:rsidRDefault="009F0C78" w:rsidP="00132DE0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党组织因工作失职被问责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-5分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，受到通报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批评-8分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、改组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-10</w:t>
            </w:r>
            <w:r w:rsidRPr="00D35544"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9F0C78" w:rsidRPr="00F22BAE" w:rsidRDefault="009F0C7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64" w:type="dxa"/>
            <w:gridSpan w:val="3"/>
            <w:tcBorders>
              <w:right w:val="single" w:sz="2" w:space="0" w:color="auto"/>
            </w:tcBorders>
            <w:vAlign w:val="center"/>
          </w:tcPr>
          <w:p w:rsidR="009F0C78" w:rsidRPr="00F22BAE" w:rsidRDefault="009F0C78" w:rsidP="003935B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left w:val="single" w:sz="2" w:space="0" w:color="auto"/>
            </w:tcBorders>
            <w:vAlign w:val="center"/>
          </w:tcPr>
          <w:p w:rsidR="009F0C78" w:rsidRPr="00F22BAE" w:rsidRDefault="009F0C78" w:rsidP="008A71D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纪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检部</w:t>
            </w:r>
            <w:r w:rsidRPr="00F22BAE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提供材料</w:t>
            </w:r>
          </w:p>
        </w:tc>
      </w:tr>
    </w:tbl>
    <w:p w:rsidR="00F32809" w:rsidRPr="00F22BAE" w:rsidRDefault="00F32809" w:rsidP="008A71DF">
      <w:pPr>
        <w:spacing w:line="400" w:lineRule="exact"/>
        <w:rPr>
          <w:rFonts w:ascii="宋体" w:hAnsi="宋体"/>
          <w:color w:val="000000"/>
          <w:sz w:val="22"/>
          <w:szCs w:val="24"/>
        </w:rPr>
      </w:pPr>
      <w:r w:rsidRPr="00F22BAE">
        <w:rPr>
          <w:rFonts w:ascii="宋体" w:hAnsi="宋体" w:hint="eastAsia"/>
          <w:color w:val="000000"/>
          <w:sz w:val="22"/>
          <w:szCs w:val="24"/>
        </w:rPr>
        <w:t>说明：1.机关党总支</w:t>
      </w:r>
      <w:r w:rsidR="00FE7AE7">
        <w:rPr>
          <w:rFonts w:ascii="宋体" w:hAnsi="宋体" w:hint="eastAsia"/>
          <w:color w:val="000000"/>
          <w:sz w:val="22"/>
          <w:szCs w:val="24"/>
        </w:rPr>
        <w:t>和图书馆支部只针对考评细则中涉及到自身</w:t>
      </w:r>
      <w:r w:rsidRPr="00F22BAE">
        <w:rPr>
          <w:rFonts w:ascii="宋体" w:hAnsi="宋体" w:hint="eastAsia"/>
          <w:color w:val="000000"/>
          <w:sz w:val="22"/>
          <w:szCs w:val="24"/>
        </w:rPr>
        <w:t>的项目开展自评</w:t>
      </w:r>
      <w:r w:rsidR="007104E2">
        <w:rPr>
          <w:rFonts w:ascii="宋体" w:hAnsi="宋体" w:hint="eastAsia"/>
          <w:color w:val="000000"/>
          <w:sz w:val="22"/>
          <w:szCs w:val="24"/>
        </w:rPr>
        <w:t>，考评结果不</w:t>
      </w:r>
      <w:proofErr w:type="gramStart"/>
      <w:r w:rsidR="007104E2">
        <w:rPr>
          <w:rFonts w:ascii="宋体" w:hAnsi="宋体" w:hint="eastAsia"/>
          <w:color w:val="000000"/>
          <w:sz w:val="22"/>
          <w:szCs w:val="24"/>
        </w:rPr>
        <w:t>参加系部考核</w:t>
      </w:r>
      <w:proofErr w:type="gramEnd"/>
      <w:r w:rsidR="007104E2">
        <w:rPr>
          <w:rFonts w:ascii="宋体" w:hAnsi="宋体" w:hint="eastAsia"/>
          <w:color w:val="000000"/>
          <w:sz w:val="22"/>
          <w:szCs w:val="24"/>
        </w:rPr>
        <w:t>排名</w:t>
      </w:r>
      <w:r w:rsidRPr="00F22BAE">
        <w:rPr>
          <w:rFonts w:ascii="宋体" w:hAnsi="宋体" w:hint="eastAsia"/>
          <w:color w:val="000000"/>
          <w:sz w:val="22"/>
          <w:szCs w:val="24"/>
        </w:rPr>
        <w:t>。</w:t>
      </w:r>
    </w:p>
    <w:p w:rsidR="00FE7AE7" w:rsidRDefault="00F32809" w:rsidP="008A71DF">
      <w:pPr>
        <w:spacing w:line="400" w:lineRule="exact"/>
        <w:ind w:firstLineChars="300" w:firstLine="660"/>
        <w:rPr>
          <w:rFonts w:ascii="宋体" w:hAnsi="宋体"/>
          <w:color w:val="000000"/>
          <w:sz w:val="22"/>
          <w:szCs w:val="24"/>
        </w:rPr>
      </w:pPr>
      <w:r w:rsidRPr="00F22BAE">
        <w:rPr>
          <w:rFonts w:ascii="宋体" w:hAnsi="宋体" w:hint="eastAsia"/>
          <w:color w:val="000000"/>
          <w:sz w:val="22"/>
          <w:szCs w:val="24"/>
        </w:rPr>
        <w:t>2.</w:t>
      </w:r>
      <w:r w:rsidR="00FE7AE7" w:rsidRPr="00FE7AE7">
        <w:rPr>
          <w:rFonts w:ascii="宋体" w:hAnsi="宋体" w:hint="eastAsia"/>
          <w:color w:val="000000"/>
          <w:sz w:val="22"/>
          <w:szCs w:val="24"/>
        </w:rPr>
        <w:t>党群部门不参与</w:t>
      </w:r>
      <w:r w:rsidR="0053416B">
        <w:rPr>
          <w:rFonts w:ascii="宋体" w:hAnsi="宋体" w:hint="eastAsia"/>
          <w:color w:val="000000"/>
          <w:sz w:val="22"/>
          <w:szCs w:val="24"/>
        </w:rPr>
        <w:t>对</w:t>
      </w:r>
      <w:r w:rsidR="00FE7AE7" w:rsidRPr="00FE7AE7">
        <w:rPr>
          <w:rFonts w:ascii="宋体" w:hAnsi="宋体" w:hint="eastAsia"/>
          <w:color w:val="000000"/>
          <w:sz w:val="22"/>
          <w:szCs w:val="24"/>
        </w:rPr>
        <w:t>机关党总支评分，机关总支</w:t>
      </w:r>
      <w:r w:rsidR="0053416B">
        <w:rPr>
          <w:rFonts w:ascii="宋体" w:hAnsi="宋体" w:hint="eastAsia"/>
          <w:color w:val="000000"/>
          <w:sz w:val="22"/>
          <w:szCs w:val="24"/>
        </w:rPr>
        <w:t>述职</w:t>
      </w:r>
      <w:r w:rsidR="00FE7AE7" w:rsidRPr="00FE7AE7">
        <w:rPr>
          <w:rFonts w:ascii="宋体" w:hAnsi="宋体" w:hint="eastAsia"/>
          <w:color w:val="000000"/>
          <w:sz w:val="22"/>
          <w:szCs w:val="24"/>
        </w:rPr>
        <w:t>评分</w:t>
      </w:r>
      <w:r w:rsidR="0053416B">
        <w:rPr>
          <w:rFonts w:ascii="宋体" w:hAnsi="宋体" w:hint="eastAsia"/>
          <w:color w:val="000000"/>
          <w:sz w:val="22"/>
          <w:szCs w:val="24"/>
        </w:rPr>
        <w:t>构成为</w:t>
      </w:r>
      <w:r w:rsidR="00FE7AE7" w:rsidRPr="00FE7AE7">
        <w:rPr>
          <w:rFonts w:ascii="宋体" w:hAnsi="宋体" w:hint="eastAsia"/>
          <w:color w:val="000000"/>
          <w:sz w:val="22"/>
          <w:szCs w:val="24"/>
        </w:rPr>
        <w:t>：院领导</w:t>
      </w:r>
      <w:r w:rsidR="0053416B">
        <w:rPr>
          <w:rFonts w:ascii="宋体" w:hAnsi="宋体" w:hint="eastAsia"/>
          <w:color w:val="000000"/>
          <w:sz w:val="22"/>
          <w:szCs w:val="24"/>
        </w:rPr>
        <w:t>评价</w:t>
      </w:r>
      <w:r w:rsidR="00FE7AE7" w:rsidRPr="00FE7AE7">
        <w:rPr>
          <w:rFonts w:ascii="宋体" w:hAnsi="宋体" w:hint="eastAsia"/>
          <w:color w:val="000000"/>
          <w:sz w:val="22"/>
          <w:szCs w:val="24"/>
        </w:rPr>
        <w:t>7分，</w:t>
      </w:r>
      <w:proofErr w:type="gramStart"/>
      <w:r w:rsidR="0053416B">
        <w:rPr>
          <w:rFonts w:ascii="宋体" w:hAnsi="宋体" w:hint="eastAsia"/>
          <w:color w:val="000000"/>
          <w:sz w:val="22"/>
          <w:szCs w:val="24"/>
        </w:rPr>
        <w:t>系部</w:t>
      </w:r>
      <w:r w:rsidR="00FE7AE7" w:rsidRPr="00FE7AE7">
        <w:rPr>
          <w:rFonts w:ascii="宋体" w:hAnsi="宋体" w:hint="eastAsia"/>
          <w:color w:val="000000"/>
          <w:sz w:val="22"/>
          <w:szCs w:val="24"/>
        </w:rPr>
        <w:t>党总支</w:t>
      </w:r>
      <w:proofErr w:type="gramEnd"/>
      <w:r w:rsidR="00FE7AE7" w:rsidRPr="00FE7AE7">
        <w:rPr>
          <w:rFonts w:ascii="宋体" w:hAnsi="宋体" w:hint="eastAsia"/>
          <w:color w:val="000000"/>
          <w:sz w:val="22"/>
          <w:szCs w:val="24"/>
        </w:rPr>
        <w:t>互评8分。</w:t>
      </w:r>
    </w:p>
    <w:p w:rsidR="006606ED" w:rsidRDefault="00A955D3" w:rsidP="0047641F">
      <w:pPr>
        <w:spacing w:line="400" w:lineRule="exact"/>
        <w:ind w:firstLineChars="300" w:firstLine="660"/>
        <w:rPr>
          <w:rFonts w:ascii="宋体" w:hAnsi="宋体"/>
          <w:color w:val="000000"/>
          <w:sz w:val="22"/>
          <w:szCs w:val="24"/>
        </w:rPr>
      </w:pPr>
      <w:r>
        <w:rPr>
          <w:rFonts w:ascii="宋体" w:hAnsi="宋体" w:hint="eastAsia"/>
          <w:color w:val="000000"/>
          <w:sz w:val="22"/>
          <w:szCs w:val="24"/>
        </w:rPr>
        <w:t>3</w:t>
      </w:r>
      <w:r w:rsidR="00D15771">
        <w:rPr>
          <w:rFonts w:ascii="宋体" w:hAnsi="宋体" w:hint="eastAsia"/>
          <w:color w:val="000000"/>
          <w:sz w:val="22"/>
          <w:szCs w:val="24"/>
        </w:rPr>
        <w:t>.</w:t>
      </w:r>
      <w:r w:rsidR="00CE31B0">
        <w:rPr>
          <w:rFonts w:ascii="宋体" w:hAnsi="宋体" w:hint="eastAsia"/>
          <w:color w:val="000000"/>
          <w:sz w:val="22"/>
          <w:szCs w:val="24"/>
        </w:rPr>
        <w:t>“</w:t>
      </w:r>
      <w:r w:rsidR="00FE7AE7" w:rsidRPr="00FE7AE7">
        <w:rPr>
          <w:rFonts w:ascii="宋体" w:hAnsi="宋体" w:hint="eastAsia"/>
          <w:color w:val="000000"/>
          <w:sz w:val="22"/>
          <w:szCs w:val="24"/>
        </w:rPr>
        <w:t>自评栏</w:t>
      </w:r>
      <w:r w:rsidR="00CE31B0">
        <w:rPr>
          <w:rFonts w:ascii="宋体" w:hAnsi="宋体" w:hint="eastAsia"/>
          <w:color w:val="000000"/>
          <w:sz w:val="22"/>
          <w:szCs w:val="24"/>
        </w:rPr>
        <w:t>”</w:t>
      </w:r>
      <w:r w:rsidR="00694337">
        <w:rPr>
          <w:rFonts w:ascii="宋体" w:hAnsi="宋体" w:hint="eastAsia"/>
          <w:color w:val="000000"/>
          <w:sz w:val="22"/>
          <w:szCs w:val="24"/>
        </w:rPr>
        <w:t>划斜线的项目不需</w:t>
      </w:r>
      <w:r w:rsidR="00FE7AE7" w:rsidRPr="00FE7AE7">
        <w:rPr>
          <w:rFonts w:ascii="宋体" w:hAnsi="宋体" w:hint="eastAsia"/>
          <w:color w:val="000000"/>
          <w:sz w:val="22"/>
          <w:szCs w:val="24"/>
        </w:rPr>
        <w:t>自评和</w:t>
      </w:r>
      <w:r w:rsidR="00FE7AE7">
        <w:rPr>
          <w:rFonts w:ascii="宋体" w:hAnsi="宋体" w:hint="eastAsia"/>
          <w:color w:val="000000"/>
          <w:sz w:val="22"/>
          <w:szCs w:val="24"/>
        </w:rPr>
        <w:t>提供</w:t>
      </w:r>
      <w:r w:rsidR="00FE7AE7" w:rsidRPr="00FE7AE7">
        <w:rPr>
          <w:rFonts w:ascii="宋体" w:hAnsi="宋体" w:hint="eastAsia"/>
          <w:color w:val="000000"/>
          <w:sz w:val="22"/>
          <w:szCs w:val="24"/>
        </w:rPr>
        <w:t>材料。</w:t>
      </w:r>
    </w:p>
    <w:p w:rsidR="00CE31B0" w:rsidRDefault="00CE31B0" w:rsidP="0047641F">
      <w:pPr>
        <w:spacing w:line="400" w:lineRule="exact"/>
        <w:ind w:firstLineChars="300" w:firstLine="660"/>
        <w:rPr>
          <w:rFonts w:ascii="宋体" w:hAnsi="宋体"/>
          <w:color w:val="000000"/>
          <w:sz w:val="22"/>
          <w:szCs w:val="24"/>
        </w:rPr>
      </w:pPr>
      <w:r>
        <w:rPr>
          <w:rFonts w:ascii="宋体" w:hAnsi="宋体" w:hint="eastAsia"/>
          <w:color w:val="000000"/>
          <w:sz w:val="22"/>
          <w:szCs w:val="24"/>
        </w:rPr>
        <w:t>4.没有学生党员的教学单位，其涉及与学生党员有关的考评项目以其他教学单位的均分为</w:t>
      </w:r>
      <w:r w:rsidR="00FF3007">
        <w:rPr>
          <w:rFonts w:ascii="宋体" w:hAnsi="宋体" w:hint="eastAsia"/>
          <w:color w:val="000000"/>
          <w:sz w:val="22"/>
          <w:szCs w:val="24"/>
        </w:rPr>
        <w:t>得分。</w:t>
      </w:r>
    </w:p>
    <w:p w:rsidR="00BF503A" w:rsidRDefault="00FF3007" w:rsidP="00BF503A">
      <w:pPr>
        <w:spacing w:line="400" w:lineRule="exact"/>
        <w:ind w:firstLineChars="300" w:firstLine="660"/>
        <w:rPr>
          <w:rFonts w:ascii="宋体" w:hAnsi="宋体"/>
          <w:color w:val="000000"/>
          <w:sz w:val="22"/>
          <w:szCs w:val="24"/>
        </w:rPr>
      </w:pPr>
      <w:r>
        <w:rPr>
          <w:rFonts w:ascii="宋体" w:hAnsi="宋体" w:hint="eastAsia"/>
          <w:color w:val="000000"/>
          <w:sz w:val="22"/>
          <w:szCs w:val="24"/>
        </w:rPr>
        <w:t>5</w:t>
      </w:r>
      <w:r w:rsidR="00BF503A">
        <w:rPr>
          <w:rFonts w:ascii="宋体" w:hAnsi="宋体" w:hint="eastAsia"/>
          <w:color w:val="000000"/>
          <w:sz w:val="22"/>
          <w:szCs w:val="24"/>
        </w:rPr>
        <w:t>.对“党组织获表彰或荣誉称号”</w:t>
      </w:r>
      <w:r w:rsidR="007310AE">
        <w:rPr>
          <w:rFonts w:ascii="宋体" w:hAnsi="宋体" w:hint="eastAsia"/>
          <w:color w:val="000000"/>
          <w:sz w:val="22"/>
          <w:szCs w:val="24"/>
        </w:rPr>
        <w:t>的</w:t>
      </w:r>
      <w:r w:rsidR="00460FA0">
        <w:rPr>
          <w:rFonts w:ascii="宋体" w:hAnsi="宋体" w:hint="eastAsia"/>
          <w:color w:val="000000"/>
          <w:sz w:val="22"/>
          <w:szCs w:val="24"/>
        </w:rPr>
        <w:t>范围</w:t>
      </w:r>
      <w:r w:rsidR="00BF503A">
        <w:rPr>
          <w:rFonts w:ascii="宋体" w:hAnsi="宋体" w:hint="eastAsia"/>
          <w:color w:val="000000"/>
          <w:sz w:val="22"/>
          <w:szCs w:val="24"/>
        </w:rPr>
        <w:t>界定：国家级指</w:t>
      </w:r>
      <w:r w:rsidR="00460FA0">
        <w:rPr>
          <w:rFonts w:ascii="宋体" w:hAnsi="宋体" w:hint="eastAsia"/>
          <w:color w:val="000000"/>
          <w:sz w:val="22"/>
          <w:szCs w:val="24"/>
        </w:rPr>
        <w:t>中共中央，中央组织部，中央宣传部，中央统战部；省级指省委，省委组织部，省委宣传部，省委统战部；地厅级指省委高校工委，市委，市委组织部，市委宣传部，市委统战部，长江大学党委，长大</w:t>
      </w:r>
      <w:r w:rsidR="00460FA0">
        <w:rPr>
          <w:rFonts w:ascii="宋体" w:hAnsi="宋体" w:hint="eastAsia"/>
          <w:color w:val="000000"/>
          <w:sz w:val="22"/>
          <w:szCs w:val="24"/>
        </w:rPr>
        <w:lastRenderedPageBreak/>
        <w:t>组织部，长大宣传部，长大统战部。社会组织、民间团体不在本范围之列。</w:t>
      </w:r>
    </w:p>
    <w:p w:rsidR="00460FA0" w:rsidRDefault="00FF3007" w:rsidP="00460FA0">
      <w:pPr>
        <w:spacing w:line="400" w:lineRule="exact"/>
        <w:ind w:firstLineChars="300" w:firstLine="660"/>
        <w:rPr>
          <w:rFonts w:ascii="宋体" w:hAnsi="宋体"/>
          <w:color w:val="000000"/>
          <w:sz w:val="22"/>
          <w:szCs w:val="24"/>
        </w:rPr>
      </w:pPr>
      <w:r>
        <w:rPr>
          <w:rFonts w:ascii="宋体" w:hAnsi="宋体" w:hint="eastAsia"/>
          <w:color w:val="000000"/>
          <w:sz w:val="22"/>
          <w:szCs w:val="24"/>
        </w:rPr>
        <w:t>6</w:t>
      </w:r>
      <w:r w:rsidR="00460FA0">
        <w:rPr>
          <w:rFonts w:ascii="宋体" w:hAnsi="宋体" w:hint="eastAsia"/>
          <w:color w:val="000000"/>
          <w:sz w:val="22"/>
          <w:szCs w:val="24"/>
        </w:rPr>
        <w:t>.对“</w:t>
      </w:r>
      <w:r w:rsidR="00460FA0" w:rsidRPr="00F22BAE">
        <w:rPr>
          <w:rFonts w:ascii="宋体" w:hAnsi="宋体" w:cs="宋体" w:hint="eastAsia"/>
          <w:color w:val="000000"/>
          <w:kern w:val="0"/>
          <w:szCs w:val="21"/>
        </w:rPr>
        <w:t>党员获表彰或荣誉称号</w:t>
      </w:r>
      <w:r w:rsidR="00460FA0">
        <w:rPr>
          <w:rFonts w:ascii="宋体" w:hAnsi="宋体" w:hint="eastAsia"/>
          <w:color w:val="000000"/>
          <w:sz w:val="22"/>
          <w:szCs w:val="24"/>
        </w:rPr>
        <w:t>”</w:t>
      </w:r>
      <w:r w:rsidR="007310AE">
        <w:rPr>
          <w:rFonts w:ascii="宋体" w:hAnsi="宋体" w:hint="eastAsia"/>
          <w:color w:val="000000"/>
          <w:sz w:val="22"/>
          <w:szCs w:val="24"/>
        </w:rPr>
        <w:t>的</w:t>
      </w:r>
      <w:r w:rsidR="00460FA0">
        <w:rPr>
          <w:rFonts w:ascii="宋体" w:hAnsi="宋体" w:hint="eastAsia"/>
          <w:color w:val="000000"/>
          <w:sz w:val="22"/>
          <w:szCs w:val="24"/>
        </w:rPr>
        <w:t>范围界定：国家级指中共中央，中央组织部，中央宣传部，中央统战部，全国总工会；省级指省委，省委组织部，省委宣传部，省委统战部，省总工会；地厅级指省委高校工委，市委，市委组织部，市委宣传部，市委统战部，</w:t>
      </w:r>
      <w:r w:rsidR="00576B74">
        <w:rPr>
          <w:rFonts w:ascii="宋体" w:hAnsi="宋体" w:hint="eastAsia"/>
          <w:color w:val="000000"/>
          <w:sz w:val="22"/>
          <w:szCs w:val="24"/>
        </w:rPr>
        <w:t>省教育工会，</w:t>
      </w:r>
      <w:r w:rsidR="00460FA0">
        <w:rPr>
          <w:rFonts w:ascii="宋体" w:hAnsi="宋体" w:hint="eastAsia"/>
          <w:color w:val="000000"/>
          <w:sz w:val="22"/>
          <w:szCs w:val="24"/>
        </w:rPr>
        <w:t>市总工会，长江大学党委，长大组织部，长大宣传部，长大统战部，长江大学工会。</w:t>
      </w:r>
      <w:r w:rsidR="00576B74">
        <w:rPr>
          <w:rFonts w:ascii="宋体" w:hAnsi="宋体" w:hint="eastAsia"/>
          <w:color w:val="000000"/>
          <w:sz w:val="22"/>
          <w:szCs w:val="24"/>
        </w:rPr>
        <w:t>其他</w:t>
      </w:r>
      <w:r w:rsidR="00460FA0">
        <w:rPr>
          <w:rFonts w:ascii="宋体" w:hAnsi="宋体" w:hint="eastAsia"/>
          <w:color w:val="000000"/>
          <w:sz w:val="22"/>
          <w:szCs w:val="24"/>
        </w:rPr>
        <w:t>社会组织、民间团体不在本范围之列。</w:t>
      </w:r>
    </w:p>
    <w:p w:rsidR="007310AE" w:rsidRDefault="00FF3007" w:rsidP="007310AE">
      <w:pPr>
        <w:spacing w:line="400" w:lineRule="exact"/>
        <w:ind w:firstLineChars="300" w:firstLine="660"/>
        <w:rPr>
          <w:rFonts w:ascii="宋体" w:hAnsi="宋体"/>
          <w:color w:val="000000"/>
          <w:sz w:val="22"/>
          <w:szCs w:val="24"/>
        </w:rPr>
      </w:pPr>
      <w:r>
        <w:rPr>
          <w:rFonts w:ascii="宋体" w:hAnsi="宋体" w:hint="eastAsia"/>
          <w:color w:val="000000"/>
          <w:sz w:val="22"/>
          <w:szCs w:val="24"/>
        </w:rPr>
        <w:t>7</w:t>
      </w:r>
      <w:r w:rsidR="007310AE">
        <w:rPr>
          <w:rFonts w:ascii="宋体" w:hAnsi="宋体" w:hint="eastAsia"/>
          <w:color w:val="000000"/>
          <w:sz w:val="22"/>
          <w:szCs w:val="24"/>
        </w:rPr>
        <w:t>.对“</w:t>
      </w:r>
      <w:r w:rsidR="007310AE" w:rsidRPr="00F22BAE">
        <w:rPr>
          <w:rFonts w:ascii="宋体" w:hAnsi="宋体" w:cs="宋体" w:hint="eastAsia"/>
          <w:color w:val="000000"/>
          <w:kern w:val="0"/>
          <w:szCs w:val="21"/>
        </w:rPr>
        <w:t>党建创新案例受到</w:t>
      </w:r>
      <w:r w:rsidR="007310AE">
        <w:rPr>
          <w:rFonts w:ascii="宋体" w:hAnsi="宋体" w:cs="宋体" w:hint="eastAsia"/>
          <w:color w:val="000000"/>
          <w:kern w:val="0"/>
          <w:szCs w:val="21"/>
        </w:rPr>
        <w:t>学院及上级</w:t>
      </w:r>
      <w:r w:rsidR="007310AE" w:rsidRPr="00F22BAE">
        <w:rPr>
          <w:rFonts w:ascii="宋体" w:hAnsi="宋体" w:cs="宋体" w:hint="eastAsia"/>
          <w:color w:val="000000"/>
          <w:kern w:val="0"/>
          <w:szCs w:val="21"/>
        </w:rPr>
        <w:t>有关部门</w:t>
      </w:r>
      <w:r w:rsidR="007310AE">
        <w:rPr>
          <w:rFonts w:ascii="宋体" w:hAnsi="宋体" w:cs="宋体" w:hint="eastAsia"/>
          <w:color w:val="000000"/>
          <w:kern w:val="0"/>
          <w:szCs w:val="21"/>
        </w:rPr>
        <w:t>肯定</w:t>
      </w:r>
      <w:r w:rsidR="007310AE" w:rsidRPr="00F22BAE">
        <w:rPr>
          <w:rFonts w:ascii="宋体" w:hAnsi="宋体" w:cs="宋体" w:hint="eastAsia"/>
          <w:color w:val="000000"/>
          <w:kern w:val="0"/>
          <w:szCs w:val="21"/>
        </w:rPr>
        <w:t>推广</w:t>
      </w:r>
      <w:r w:rsidR="007310AE">
        <w:rPr>
          <w:rFonts w:ascii="宋体" w:hAnsi="宋体" w:hint="eastAsia"/>
          <w:color w:val="000000"/>
          <w:sz w:val="22"/>
          <w:szCs w:val="24"/>
        </w:rPr>
        <w:t>”的范围界定：与“说明4”相同。</w:t>
      </w:r>
    </w:p>
    <w:p w:rsidR="006C4127" w:rsidRDefault="006C4127" w:rsidP="006C4127">
      <w:pPr>
        <w:spacing w:line="400" w:lineRule="exact"/>
        <w:ind w:firstLineChars="300" w:firstLine="660"/>
      </w:pPr>
      <w:r>
        <w:rPr>
          <w:rFonts w:ascii="宋体" w:hAnsi="宋体" w:hint="eastAsia"/>
          <w:color w:val="000000"/>
          <w:sz w:val="22"/>
          <w:szCs w:val="24"/>
        </w:rPr>
        <w:t>8.对“</w:t>
      </w:r>
      <w:r>
        <w:rPr>
          <w:rFonts w:ascii="宋体" w:hAnsi="宋体" w:cs="宋体" w:hint="eastAsia"/>
          <w:color w:val="000000"/>
          <w:kern w:val="0"/>
          <w:szCs w:val="21"/>
        </w:rPr>
        <w:t>有影响的正面新闻</w:t>
      </w:r>
      <w:r>
        <w:rPr>
          <w:rFonts w:ascii="宋体" w:hAnsi="宋体" w:hint="eastAsia"/>
          <w:color w:val="000000"/>
          <w:sz w:val="22"/>
          <w:szCs w:val="24"/>
        </w:rPr>
        <w:t>”的范围界定：</w:t>
      </w:r>
      <w:r>
        <w:rPr>
          <w:rFonts w:ascii="宋体" w:hAnsi="宋体" w:cs="宋体" w:hint="eastAsia"/>
          <w:color w:val="000000"/>
          <w:kern w:val="0"/>
          <w:szCs w:val="21"/>
        </w:rPr>
        <w:t>国家级主流媒体指《人民日报》，《光明日报》，《求是》，新华社</w:t>
      </w:r>
      <w:r w:rsidR="00115B30">
        <w:rPr>
          <w:rFonts w:ascii="宋体" w:hAnsi="宋体" w:cs="宋体" w:hint="eastAsia"/>
          <w:color w:val="000000"/>
          <w:kern w:val="0"/>
          <w:szCs w:val="21"/>
        </w:rPr>
        <w:t>通稿</w:t>
      </w:r>
      <w:r>
        <w:rPr>
          <w:rFonts w:ascii="宋体" w:hAnsi="宋体" w:cs="宋体" w:hint="eastAsia"/>
          <w:color w:val="000000"/>
          <w:kern w:val="0"/>
          <w:szCs w:val="21"/>
        </w:rPr>
        <w:t>，中央电视台新闻栏目和新闻评论栏目；行业中央媒体、省级主流媒体</w:t>
      </w:r>
      <w:r w:rsidR="00115B30">
        <w:rPr>
          <w:rFonts w:ascii="宋体" w:hAnsi="宋体" w:cs="宋体" w:hint="eastAsia"/>
          <w:color w:val="000000"/>
          <w:kern w:val="0"/>
          <w:szCs w:val="21"/>
        </w:rPr>
        <w:t>指：中央和国家各部委主办的各类行业权威报刊（如《中国教育报》），新华社各省分社出版的内参（如《湖北内参》），各省（区、直辖市）委机关报（如</w:t>
      </w:r>
      <w:r w:rsidR="005A64C5">
        <w:rPr>
          <w:rFonts w:ascii="宋体" w:hAnsi="宋体" w:cs="宋体" w:hint="eastAsia"/>
          <w:color w:val="000000"/>
          <w:kern w:val="0"/>
          <w:szCs w:val="21"/>
        </w:rPr>
        <w:t>《湖北日报》</w:t>
      </w:r>
      <w:r w:rsidR="00115B30">
        <w:rPr>
          <w:rFonts w:ascii="宋体" w:hAnsi="宋体" w:cs="宋体" w:hint="eastAsia"/>
          <w:color w:val="000000"/>
          <w:kern w:val="0"/>
          <w:szCs w:val="21"/>
        </w:rPr>
        <w:t>）</w:t>
      </w:r>
      <w:r w:rsidR="00752DEA">
        <w:rPr>
          <w:rFonts w:ascii="宋体" w:hAnsi="宋体" w:cs="宋体" w:hint="eastAsia"/>
          <w:color w:val="000000"/>
          <w:kern w:val="0"/>
          <w:szCs w:val="21"/>
        </w:rPr>
        <w:t>，各省级电视台新闻栏目和新闻评论栏目</w:t>
      </w:r>
      <w:r w:rsidR="00115B30">
        <w:rPr>
          <w:rFonts w:ascii="宋体" w:hAnsi="宋体" w:cs="宋体" w:hint="eastAsia"/>
          <w:color w:val="000000"/>
          <w:kern w:val="0"/>
          <w:szCs w:val="21"/>
        </w:rPr>
        <w:t>。</w:t>
      </w:r>
      <w:r w:rsidR="00752DEA">
        <w:rPr>
          <w:rFonts w:ascii="宋体" w:hAnsi="宋体" w:cs="宋体" w:hint="eastAsia"/>
          <w:color w:val="000000"/>
          <w:kern w:val="0"/>
          <w:szCs w:val="21"/>
        </w:rPr>
        <w:t>其他媒体、网络新闻，不在本范围之列。</w:t>
      </w:r>
      <w:r w:rsidR="007104E2">
        <w:rPr>
          <w:rFonts w:ascii="宋体" w:hAnsi="宋体" w:cs="宋体" w:hint="eastAsia"/>
          <w:color w:val="000000"/>
          <w:kern w:val="0"/>
          <w:szCs w:val="21"/>
        </w:rPr>
        <w:t>此项指新闻采写对象</w:t>
      </w:r>
      <w:r w:rsidR="007C245B">
        <w:rPr>
          <w:rFonts w:ascii="宋体" w:hAnsi="宋体" w:cs="宋体" w:hint="eastAsia"/>
          <w:color w:val="000000"/>
          <w:kern w:val="0"/>
          <w:szCs w:val="21"/>
        </w:rPr>
        <w:t>所在单位</w:t>
      </w:r>
      <w:r w:rsidR="007104E2">
        <w:rPr>
          <w:rFonts w:ascii="宋体" w:hAnsi="宋体" w:cs="宋体" w:hint="eastAsia"/>
          <w:color w:val="000000"/>
          <w:kern w:val="0"/>
          <w:szCs w:val="21"/>
        </w:rPr>
        <w:t>，与新闻作者所在单位无关。</w:t>
      </w:r>
    </w:p>
    <w:sectPr w:rsidR="006C4127" w:rsidSect="008A71DF">
      <w:footerReference w:type="even" r:id="rId9"/>
      <w:footerReference w:type="default" r:id="rId10"/>
      <w:pgSz w:w="16838" w:h="11906" w:orient="landscape" w:code="9"/>
      <w:pgMar w:top="1531" w:right="2098" w:bottom="1418" w:left="1985" w:header="851" w:footer="992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3D" w:rsidRDefault="00DF3D3D">
      <w:r>
        <w:separator/>
      </w:r>
    </w:p>
  </w:endnote>
  <w:endnote w:type="continuationSeparator" w:id="0">
    <w:p w:rsidR="00DF3D3D" w:rsidRDefault="00DF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1DF" w:rsidRDefault="008A71DF" w:rsidP="008A71D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71DF" w:rsidRDefault="008A71DF" w:rsidP="008A71D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1DF" w:rsidRPr="008A6F8A" w:rsidRDefault="008A71DF" w:rsidP="008A71DF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-</w:t>
    </w:r>
    <w:r w:rsidRPr="008A6F8A">
      <w:rPr>
        <w:rStyle w:val="a4"/>
        <w:rFonts w:ascii="宋体" w:hAnsi="宋体"/>
        <w:sz w:val="28"/>
        <w:szCs w:val="28"/>
      </w:rPr>
      <w:fldChar w:fldCharType="begin"/>
    </w:r>
    <w:r w:rsidRPr="008A6F8A">
      <w:rPr>
        <w:rStyle w:val="a4"/>
        <w:rFonts w:ascii="宋体" w:hAnsi="宋体"/>
        <w:sz w:val="28"/>
        <w:szCs w:val="28"/>
      </w:rPr>
      <w:instrText xml:space="preserve">PAGE  </w:instrText>
    </w:r>
    <w:r w:rsidRPr="008A6F8A">
      <w:rPr>
        <w:rStyle w:val="a4"/>
        <w:rFonts w:ascii="宋体" w:hAnsi="宋体"/>
        <w:sz w:val="28"/>
        <w:szCs w:val="28"/>
      </w:rPr>
      <w:fldChar w:fldCharType="separate"/>
    </w:r>
    <w:r w:rsidR="00410484">
      <w:rPr>
        <w:rStyle w:val="a4"/>
        <w:rFonts w:ascii="宋体" w:hAnsi="宋体"/>
        <w:noProof/>
        <w:sz w:val="28"/>
        <w:szCs w:val="28"/>
      </w:rPr>
      <w:t>1</w:t>
    </w:r>
    <w:r w:rsidRPr="008A6F8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-</w:t>
    </w:r>
  </w:p>
  <w:p w:rsidR="008A71DF" w:rsidRDefault="008A71DF" w:rsidP="008A71D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3D" w:rsidRDefault="00DF3D3D">
      <w:r>
        <w:separator/>
      </w:r>
    </w:p>
  </w:footnote>
  <w:footnote w:type="continuationSeparator" w:id="0">
    <w:p w:rsidR="00DF3D3D" w:rsidRDefault="00DF3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4B247"/>
    <w:multiLevelType w:val="singleLevel"/>
    <w:tmpl w:val="5954B247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5954B447"/>
    <w:multiLevelType w:val="singleLevel"/>
    <w:tmpl w:val="5954B447"/>
    <w:lvl w:ilvl="0">
      <w:start w:val="1"/>
      <w:numFmt w:val="decimal"/>
      <w:suff w:val="space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09"/>
    <w:rsid w:val="00012089"/>
    <w:rsid w:val="0002713A"/>
    <w:rsid w:val="0005494E"/>
    <w:rsid w:val="00067C5A"/>
    <w:rsid w:val="0008632F"/>
    <w:rsid w:val="000A0774"/>
    <w:rsid w:val="000B5000"/>
    <w:rsid w:val="000B6352"/>
    <w:rsid w:val="000C36AE"/>
    <w:rsid w:val="000D2F67"/>
    <w:rsid w:val="000D64F8"/>
    <w:rsid w:val="0010223A"/>
    <w:rsid w:val="00106870"/>
    <w:rsid w:val="00115B30"/>
    <w:rsid w:val="00132DE0"/>
    <w:rsid w:val="00161C69"/>
    <w:rsid w:val="00167F0C"/>
    <w:rsid w:val="00186E2D"/>
    <w:rsid w:val="001C680C"/>
    <w:rsid w:val="001F4672"/>
    <w:rsid w:val="002035FF"/>
    <w:rsid w:val="002318EF"/>
    <w:rsid w:val="0025719C"/>
    <w:rsid w:val="0026438D"/>
    <w:rsid w:val="00285724"/>
    <w:rsid w:val="002B3736"/>
    <w:rsid w:val="002D3317"/>
    <w:rsid w:val="00313191"/>
    <w:rsid w:val="00335E7F"/>
    <w:rsid w:val="00340445"/>
    <w:rsid w:val="00366BF4"/>
    <w:rsid w:val="00370A82"/>
    <w:rsid w:val="00381651"/>
    <w:rsid w:val="003935BA"/>
    <w:rsid w:val="003B5C06"/>
    <w:rsid w:val="003B6391"/>
    <w:rsid w:val="003C06F9"/>
    <w:rsid w:val="003D3CDC"/>
    <w:rsid w:val="003D6F34"/>
    <w:rsid w:val="003E08D2"/>
    <w:rsid w:val="00410484"/>
    <w:rsid w:val="004140AA"/>
    <w:rsid w:val="004522EF"/>
    <w:rsid w:val="00460FA0"/>
    <w:rsid w:val="0047641F"/>
    <w:rsid w:val="004A1D71"/>
    <w:rsid w:val="004B76A5"/>
    <w:rsid w:val="004C78C1"/>
    <w:rsid w:val="004D00A2"/>
    <w:rsid w:val="004E1A93"/>
    <w:rsid w:val="00512E67"/>
    <w:rsid w:val="0053416B"/>
    <w:rsid w:val="00576B74"/>
    <w:rsid w:val="00581A4F"/>
    <w:rsid w:val="00583806"/>
    <w:rsid w:val="005A64C5"/>
    <w:rsid w:val="005B37F8"/>
    <w:rsid w:val="005B6FD9"/>
    <w:rsid w:val="00606A26"/>
    <w:rsid w:val="006432A9"/>
    <w:rsid w:val="00650BB8"/>
    <w:rsid w:val="006606ED"/>
    <w:rsid w:val="00662D52"/>
    <w:rsid w:val="006654A4"/>
    <w:rsid w:val="00694337"/>
    <w:rsid w:val="006944A6"/>
    <w:rsid w:val="006C4127"/>
    <w:rsid w:val="006E494B"/>
    <w:rsid w:val="007100F7"/>
    <w:rsid w:val="007104E2"/>
    <w:rsid w:val="007154F5"/>
    <w:rsid w:val="00721437"/>
    <w:rsid w:val="007310AE"/>
    <w:rsid w:val="007346BD"/>
    <w:rsid w:val="00752DEA"/>
    <w:rsid w:val="007545D5"/>
    <w:rsid w:val="007626D5"/>
    <w:rsid w:val="00794817"/>
    <w:rsid w:val="007A5F90"/>
    <w:rsid w:val="007C245B"/>
    <w:rsid w:val="007C7677"/>
    <w:rsid w:val="007E5A44"/>
    <w:rsid w:val="007E6484"/>
    <w:rsid w:val="00800195"/>
    <w:rsid w:val="00817DE0"/>
    <w:rsid w:val="008256D2"/>
    <w:rsid w:val="00876C26"/>
    <w:rsid w:val="0089048B"/>
    <w:rsid w:val="00892DF3"/>
    <w:rsid w:val="008A71DF"/>
    <w:rsid w:val="00901F55"/>
    <w:rsid w:val="00903239"/>
    <w:rsid w:val="009057E1"/>
    <w:rsid w:val="00911AB8"/>
    <w:rsid w:val="00931D8B"/>
    <w:rsid w:val="00940AC2"/>
    <w:rsid w:val="00953B3B"/>
    <w:rsid w:val="00972F0A"/>
    <w:rsid w:val="00982B54"/>
    <w:rsid w:val="009A7B87"/>
    <w:rsid w:val="009B3E0E"/>
    <w:rsid w:val="009C59C2"/>
    <w:rsid w:val="009C7402"/>
    <w:rsid w:val="009D17E0"/>
    <w:rsid w:val="009F0C78"/>
    <w:rsid w:val="00A03E4C"/>
    <w:rsid w:val="00A07853"/>
    <w:rsid w:val="00A1583D"/>
    <w:rsid w:val="00A23EAA"/>
    <w:rsid w:val="00A32B20"/>
    <w:rsid w:val="00A429E6"/>
    <w:rsid w:val="00A63406"/>
    <w:rsid w:val="00A955D3"/>
    <w:rsid w:val="00AB138B"/>
    <w:rsid w:val="00AC29C4"/>
    <w:rsid w:val="00AC7486"/>
    <w:rsid w:val="00B13D3E"/>
    <w:rsid w:val="00B27D9A"/>
    <w:rsid w:val="00B372CD"/>
    <w:rsid w:val="00B4635B"/>
    <w:rsid w:val="00B50978"/>
    <w:rsid w:val="00B533C3"/>
    <w:rsid w:val="00B715A3"/>
    <w:rsid w:val="00B720E1"/>
    <w:rsid w:val="00B930BD"/>
    <w:rsid w:val="00BA10A2"/>
    <w:rsid w:val="00BA3187"/>
    <w:rsid w:val="00BA7D62"/>
    <w:rsid w:val="00BB061F"/>
    <w:rsid w:val="00BD07BA"/>
    <w:rsid w:val="00BE25A7"/>
    <w:rsid w:val="00BE708B"/>
    <w:rsid w:val="00BF503A"/>
    <w:rsid w:val="00C051D1"/>
    <w:rsid w:val="00C17C8D"/>
    <w:rsid w:val="00C370E1"/>
    <w:rsid w:val="00CA776B"/>
    <w:rsid w:val="00CE31B0"/>
    <w:rsid w:val="00CF530C"/>
    <w:rsid w:val="00D15771"/>
    <w:rsid w:val="00D21589"/>
    <w:rsid w:val="00D35544"/>
    <w:rsid w:val="00D434A0"/>
    <w:rsid w:val="00D457AB"/>
    <w:rsid w:val="00D7510C"/>
    <w:rsid w:val="00D77B3D"/>
    <w:rsid w:val="00DA4106"/>
    <w:rsid w:val="00DA5EA4"/>
    <w:rsid w:val="00DB77D5"/>
    <w:rsid w:val="00DF00A1"/>
    <w:rsid w:val="00DF3D3D"/>
    <w:rsid w:val="00E02456"/>
    <w:rsid w:val="00E12A6D"/>
    <w:rsid w:val="00E314B4"/>
    <w:rsid w:val="00E63541"/>
    <w:rsid w:val="00E65D79"/>
    <w:rsid w:val="00E92CA3"/>
    <w:rsid w:val="00E943C1"/>
    <w:rsid w:val="00EA2C03"/>
    <w:rsid w:val="00EC4548"/>
    <w:rsid w:val="00EE78E6"/>
    <w:rsid w:val="00F02A6F"/>
    <w:rsid w:val="00F10DFB"/>
    <w:rsid w:val="00F22502"/>
    <w:rsid w:val="00F32809"/>
    <w:rsid w:val="00F444F1"/>
    <w:rsid w:val="00F57EE2"/>
    <w:rsid w:val="00F70631"/>
    <w:rsid w:val="00F85E04"/>
    <w:rsid w:val="00FB6EA0"/>
    <w:rsid w:val="00FE2686"/>
    <w:rsid w:val="00FE3E39"/>
    <w:rsid w:val="00FE7AE7"/>
    <w:rsid w:val="00FF3007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qFormat/>
    <w:rsid w:val="00F3280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3280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rsid w:val="00F3280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rsid w:val="00F32809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F32809"/>
  </w:style>
  <w:style w:type="paragraph" w:styleId="a5">
    <w:name w:val="header"/>
    <w:basedOn w:val="a"/>
    <w:link w:val="Char0"/>
    <w:uiPriority w:val="99"/>
    <w:unhideWhenUsed/>
    <w:rsid w:val="00BA1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A10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qFormat/>
    <w:rsid w:val="00F3280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3280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rsid w:val="00F3280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rsid w:val="00F32809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F32809"/>
  </w:style>
  <w:style w:type="paragraph" w:styleId="a5">
    <w:name w:val="header"/>
    <w:basedOn w:val="a"/>
    <w:link w:val="Char0"/>
    <w:uiPriority w:val="99"/>
    <w:unhideWhenUsed/>
    <w:rsid w:val="00BA1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A10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24821-6B28-4A90-A223-F4C0B7CF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5</Pages>
  <Words>670</Words>
  <Characters>3824</Characters>
  <Application>Microsoft Office Word</Application>
  <DocSecurity>0</DocSecurity>
  <Lines>31</Lines>
  <Paragraphs>8</Paragraphs>
  <ScaleCrop>false</ScaleCrop>
  <Company>Microsoft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李霞</cp:lastModifiedBy>
  <cp:revision>95</cp:revision>
  <dcterms:created xsi:type="dcterms:W3CDTF">2017-06-22T06:19:00Z</dcterms:created>
  <dcterms:modified xsi:type="dcterms:W3CDTF">2017-06-30T06:44:00Z</dcterms:modified>
</cp:coreProperties>
</file>